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7A768" w14:textId="77777777" w:rsidR="00981A17" w:rsidRDefault="00981A17"/>
    <w:tbl>
      <w:tblPr>
        <w:tblStyle w:val="TableGrid"/>
        <w:tblpPr w:leftFromText="180" w:rightFromText="180" w:vertAnchor="page" w:horzAnchor="margin" w:tblpY="15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2"/>
        <w:gridCol w:w="100"/>
      </w:tblGrid>
      <w:tr w:rsidR="006B0B8C" w:rsidRPr="006B0B8C" w14:paraId="54848484" w14:textId="77777777" w:rsidTr="00981A17">
        <w:tc>
          <w:tcPr>
            <w:tcW w:w="9072" w:type="dxa"/>
            <w:gridSpan w:val="2"/>
          </w:tcPr>
          <w:p w14:paraId="44ED0924" w14:textId="2CBDDC6D" w:rsidR="001E3458" w:rsidRPr="006B0B8C" w:rsidRDefault="001E3458" w:rsidP="00C34DDE">
            <w:pPr>
              <w:spacing w:before="60"/>
              <w:jc w:val="center"/>
              <w:rPr>
                <w:rFonts w:eastAsia="Calibri"/>
                <w:color w:val="000000" w:themeColor="text1"/>
                <w:spacing w:val="-2"/>
                <w:sz w:val="26"/>
                <w:szCs w:val="26"/>
              </w:rPr>
            </w:pPr>
            <w:r w:rsidRPr="006B0B8C">
              <w:rPr>
                <w:b/>
                <w:color w:val="000000" w:themeColor="text1"/>
                <w:sz w:val="26"/>
                <w:szCs w:val="26"/>
              </w:rPr>
              <w:t>CỘNG HÒA XÃ HỘI CHỦ NGHĨA VIỆT NAM</w:t>
            </w:r>
          </w:p>
        </w:tc>
      </w:tr>
      <w:tr w:rsidR="006B0B8C" w:rsidRPr="006B0B8C" w14:paraId="7CCCEE82" w14:textId="77777777" w:rsidTr="00981A17">
        <w:trPr>
          <w:gridAfter w:val="1"/>
          <w:wAfter w:w="100" w:type="dxa"/>
        </w:trPr>
        <w:tc>
          <w:tcPr>
            <w:tcW w:w="8972" w:type="dxa"/>
          </w:tcPr>
          <w:p w14:paraId="7ADC9F01" w14:textId="77777777" w:rsidR="001E3458" w:rsidRPr="006B0B8C" w:rsidRDefault="001E3458" w:rsidP="00C34DDE">
            <w:pPr>
              <w:jc w:val="center"/>
              <w:rPr>
                <w:b/>
                <w:color w:val="000000" w:themeColor="text1"/>
                <w:sz w:val="28"/>
                <w:szCs w:val="28"/>
              </w:rPr>
            </w:pPr>
            <w:r w:rsidRPr="006B0B8C">
              <w:rPr>
                <w:b/>
                <w:color w:val="000000" w:themeColor="text1"/>
                <w:sz w:val="28"/>
                <w:szCs w:val="28"/>
              </w:rPr>
              <w:t>Độc lập – Tự do – Hạnh phúc</w:t>
            </w:r>
          </w:p>
        </w:tc>
      </w:tr>
      <w:tr w:rsidR="006B0B8C" w:rsidRPr="006B0B8C" w14:paraId="21812974" w14:textId="77777777" w:rsidTr="00981A17">
        <w:tc>
          <w:tcPr>
            <w:tcW w:w="9072" w:type="dxa"/>
            <w:gridSpan w:val="2"/>
          </w:tcPr>
          <w:p w14:paraId="5CE6E8E3" w14:textId="7EDB3524" w:rsidR="001E3458" w:rsidRPr="006B0B8C" w:rsidRDefault="001E3458" w:rsidP="00360504">
            <w:pPr>
              <w:spacing w:before="120"/>
              <w:rPr>
                <w:b/>
                <w:color w:val="000000" w:themeColor="text1"/>
                <w:sz w:val="26"/>
                <w:szCs w:val="26"/>
                <w:u w:val="single"/>
              </w:rPr>
            </w:pPr>
            <w:r w:rsidRPr="006B0B8C">
              <w:rPr>
                <w:b/>
                <w:noProof/>
                <w:color w:val="000000" w:themeColor="text1"/>
                <w:sz w:val="26"/>
                <w:szCs w:val="26"/>
              </w:rPr>
              <mc:AlternateContent>
                <mc:Choice Requires="wps">
                  <w:drawing>
                    <wp:anchor distT="4294967294" distB="4294967294" distL="114300" distR="114300" simplePos="0" relativeHeight="251659264" behindDoc="0" locked="0" layoutInCell="1" allowOverlap="1" wp14:anchorId="6DAEC41B" wp14:editId="64A63A9D">
                      <wp:simplePos x="0" y="0"/>
                      <wp:positionH relativeFrom="column">
                        <wp:posOffset>1720215</wp:posOffset>
                      </wp:positionH>
                      <wp:positionV relativeFrom="paragraph">
                        <wp:posOffset>15240</wp:posOffset>
                      </wp:positionV>
                      <wp:extent cx="2232000" cy="0"/>
                      <wp:effectExtent l="0" t="0" r="1651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429736"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35.45pt,1.2pt" to="311.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5COHAIAADYEAAAOAAAAZHJzL2Uyb0RvYy54bWysU8GO2jAQvVfqP1i+Q0g2UIgIqyqBXrYt&#10;EtsPMLZDrDq2ZRsCqvrvHRuC2PZSVc3BGXtmnt+8GS+fz51EJ26d0KrE6XiCEVdUM6EOJf72uhnN&#10;MXKeKEakVrzEF+7w8+r9u2VvCp7pVkvGLQIQ5YrelLj13hRJ4mjLO+LG2nAFzkbbjnjY2kPCLOkB&#10;vZNJNpnMkl5bZqym3Dk4ra9OvIr4TcOp/9o0jnskSwzcfFxtXPdhTVZLUhwsMa2gNxrkH1h0RCi4&#10;9A5VE0/Q0Yo/oDpBrXa68WOqu0Q3jaA81gDVpJPfqtm1xPBYC4jjzF0m9/9g6ZfT1iLBSpxhpEgH&#10;Ldp5S8Sh9ajSSoGA2qIs6NQbV0B4pbY2VErPamdeNP3ukNJVS9SBR76vFwMgachI3qSEjTNw277/&#10;rBnEkKPXUbRzY7sACXKgc+zN5d4bfvaIwmGWPUG/oYV08CWkGBKNdf4T1x0KRomlUEE2UpDTi/OB&#10;CCmGkHCs9EZIGVsvFepLvJhm05jgtBQsOEOYs4d9JS06kTA88YtVgecxzOqjYhGs5YStb7YnQl5t&#10;uFyqgAelAJ2bdZ2OH4vJYj1fz/NRns3Wo3xS16OPmyofzTbph2n9VFdVnf4M1NK8aAVjXAV2w6Sm&#10;+d9Nwu3NXGfsPqt3GZK36FEvIDv8I+nYy9C+6yDsNbts7dBjGM4YfHtIYfof92A/PvfVLwAAAP//&#10;AwBQSwMEFAAGAAgAAAAhAEMGehPZAAAABwEAAA8AAABkcnMvZG93bnJldi54bWxMjsFOwzAQRO9I&#10;/IO1SFwqahNQgRCnQkBuXCggrtt4SSLidRq7beDr2XKB24xmNPOK5eR7taMxdoEtnM8NKOI6uI4b&#10;C68v1dk1qJiQHfaBycIXRViWx0cF5i7s+Zl2q9QoGeGYo4U2pSHXOtYteYzzMBBL9hFGj0ns2Gg3&#10;4l7Gfa8zYxbaY8fy0OJA9y3Vn6uttxCrN9pU37N6Zt4vmkDZ5uHpEa09PZnubkElmtJfGQ74gg6l&#10;MK3Dll1UvYXsytxIVcQlKMkX2UGsf70uC/2fv/wBAAD//wMAUEsBAi0AFAAGAAgAAAAhALaDOJL+&#10;AAAA4QEAABMAAAAAAAAAAAAAAAAAAAAAAFtDb250ZW50X1R5cGVzXS54bWxQSwECLQAUAAYACAAA&#10;ACEAOP0h/9YAAACUAQAACwAAAAAAAAAAAAAAAAAvAQAAX3JlbHMvLnJlbHNQSwECLQAUAAYACAAA&#10;ACEARbuQjhwCAAA2BAAADgAAAAAAAAAAAAAAAAAuAgAAZHJzL2Uyb0RvYy54bWxQSwECLQAUAAYA&#10;CAAAACEAQwZ6E9kAAAAHAQAADwAAAAAAAAAAAAAAAAB2BAAAZHJzL2Rvd25yZXYueG1sUEsFBgAA&#10;AAAEAAQA8wAAAHwFAAAAAA==&#10;"/>
                  </w:pict>
                </mc:Fallback>
              </mc:AlternateContent>
            </w:r>
            <w:r w:rsidRPr="006B0B8C">
              <w:rPr>
                <w:i/>
                <w:color w:val="000000" w:themeColor="text1"/>
                <w:sz w:val="26"/>
                <w:szCs w:val="26"/>
              </w:rPr>
              <w:t xml:space="preserve"> </w:t>
            </w:r>
          </w:p>
        </w:tc>
      </w:tr>
    </w:tbl>
    <w:p w14:paraId="75E4D433" w14:textId="77777777" w:rsidR="00101FDC" w:rsidRDefault="00101FDC" w:rsidP="00C11B82">
      <w:pPr>
        <w:jc w:val="center"/>
        <w:rPr>
          <w:b/>
          <w:color w:val="000000" w:themeColor="text1"/>
          <w:sz w:val="26"/>
          <w:szCs w:val="26"/>
        </w:rPr>
      </w:pPr>
    </w:p>
    <w:p w14:paraId="73200A93" w14:textId="6CA0F506" w:rsidR="00F928C6" w:rsidRPr="006B0B8C" w:rsidRDefault="00F928C6" w:rsidP="00101FDC">
      <w:pPr>
        <w:spacing w:before="120" w:after="120"/>
        <w:jc w:val="center"/>
        <w:rPr>
          <w:b/>
          <w:color w:val="000000" w:themeColor="text1"/>
          <w:sz w:val="26"/>
          <w:szCs w:val="26"/>
        </w:rPr>
      </w:pPr>
      <w:r w:rsidRPr="006B0B8C">
        <w:rPr>
          <w:b/>
          <w:color w:val="000000" w:themeColor="text1"/>
          <w:sz w:val="26"/>
          <w:szCs w:val="26"/>
        </w:rPr>
        <w:t>HỢP ĐỒNG TÍN DỤNG</w:t>
      </w:r>
    </w:p>
    <w:p w14:paraId="2F429586" w14:textId="47F69987" w:rsidR="00BF1D7C" w:rsidRDefault="00E96295" w:rsidP="00101FDC">
      <w:pPr>
        <w:tabs>
          <w:tab w:val="center" w:pos="4536"/>
          <w:tab w:val="left" w:pos="7260"/>
        </w:tabs>
        <w:spacing w:before="120" w:after="120"/>
        <w:jc w:val="center"/>
        <w:rPr>
          <w:b/>
          <w:color w:val="000000" w:themeColor="text1"/>
          <w:sz w:val="26"/>
          <w:szCs w:val="26"/>
        </w:rPr>
      </w:pPr>
      <w:r w:rsidRPr="006B0B8C">
        <w:rPr>
          <w:b/>
          <w:color w:val="000000" w:themeColor="text1"/>
          <w:sz w:val="26"/>
          <w:szCs w:val="26"/>
        </w:rPr>
        <w:t xml:space="preserve">Dự án </w:t>
      </w:r>
      <w:r w:rsidR="00460A3D">
        <w:rPr>
          <w:b/>
          <w:color w:val="000000" w:themeColor="text1"/>
          <w:sz w:val="26"/>
          <w:szCs w:val="26"/>
        </w:rPr>
        <w:t>………………………</w:t>
      </w:r>
      <w:r w:rsidR="00101FDC">
        <w:rPr>
          <w:b/>
          <w:color w:val="000000" w:themeColor="text1"/>
          <w:sz w:val="26"/>
          <w:szCs w:val="26"/>
        </w:rPr>
        <w:t>………………</w:t>
      </w:r>
    </w:p>
    <w:p w14:paraId="0DEEF317" w14:textId="74628FA0" w:rsidR="00101FDC" w:rsidRPr="006B0B8C" w:rsidRDefault="00101FDC" w:rsidP="00101FDC">
      <w:pPr>
        <w:tabs>
          <w:tab w:val="center" w:pos="4536"/>
          <w:tab w:val="left" w:pos="7260"/>
        </w:tabs>
        <w:spacing w:before="120" w:after="120"/>
        <w:jc w:val="center"/>
        <w:rPr>
          <w:b/>
          <w:color w:val="000000" w:themeColor="text1"/>
          <w:sz w:val="26"/>
          <w:szCs w:val="26"/>
        </w:rPr>
      </w:pPr>
      <w:r>
        <w:rPr>
          <w:b/>
          <w:color w:val="000000" w:themeColor="text1"/>
          <w:sz w:val="26"/>
          <w:szCs w:val="26"/>
        </w:rPr>
        <w:t>………………………………………………</w:t>
      </w:r>
    </w:p>
    <w:p w14:paraId="286F13B7" w14:textId="0F078FCF" w:rsidR="008E37F2" w:rsidRPr="006B0B8C" w:rsidRDefault="00E41357" w:rsidP="00305506">
      <w:pPr>
        <w:spacing w:after="360"/>
        <w:jc w:val="center"/>
        <w:rPr>
          <w:color w:val="000000" w:themeColor="text1"/>
          <w:sz w:val="26"/>
          <w:szCs w:val="26"/>
        </w:rPr>
      </w:pPr>
      <w:r w:rsidRPr="006B0B8C">
        <w:rPr>
          <w:noProof/>
          <w:color w:val="000000" w:themeColor="text1"/>
          <w:sz w:val="26"/>
          <w:szCs w:val="26"/>
        </w:rPr>
        <mc:AlternateContent>
          <mc:Choice Requires="wps">
            <w:drawing>
              <wp:anchor distT="0" distB="0" distL="114300" distR="114300" simplePos="0" relativeHeight="251657216" behindDoc="0" locked="0" layoutInCell="1" allowOverlap="1" wp14:anchorId="58238E26" wp14:editId="1A5728D4">
                <wp:simplePos x="0" y="0"/>
                <wp:positionH relativeFrom="column">
                  <wp:posOffset>1993265</wp:posOffset>
                </wp:positionH>
                <wp:positionV relativeFrom="paragraph">
                  <wp:posOffset>197071</wp:posOffset>
                </wp:positionV>
                <wp:extent cx="1786255" cy="0"/>
                <wp:effectExtent l="0" t="0" r="23495"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62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047EA0D" id="_x0000_t32" coordsize="21600,21600" o:spt="32" o:oned="t" path="m,l21600,21600e" filled="f">
                <v:path arrowok="t" fillok="f" o:connecttype="none"/>
                <o:lock v:ext="edit" shapetype="t"/>
              </v:shapetype>
              <v:shape id="AutoShape 7" o:spid="_x0000_s1026" type="#_x0000_t32" style="position:absolute;margin-left:156.95pt;margin-top:15.5pt;width:140.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e5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mD3MZ5PpFCN69SWkuCYa6/xnrnsUjBI7b4loO19ppUB4bbNYhhye&#10;nQ+0SHFNCFWV3ggpo/5SoaHEi+lkGhOcloIFZwhztt1V0qIDCRsUf7FH8NyHWb1XLIJ1nLD1xfZE&#10;yLMNxaUKeNAY0LlY5xX5sUgX6/l6no/yyWw9ytO6Hj1tqnw022QP0/pTXVV19jNQy/KiE4xxFdhd&#10;1zXL/24dLg/nvGi3hb2NIXmPHucFZK//kXRUNoh5XoudZqetvSoOGxqDL68pPIH7O9j3b371CwAA&#10;//8DAFBLAwQUAAYACAAAACEA56HSG90AAAAJAQAADwAAAGRycy9kb3ducmV2LnhtbEyPQU+DQBCF&#10;7038D5tp4qWxCzQYQZamMfHg0baJ1y07ApadJexSsL/eaTzobWbey5vvFdvZduKCg28dKYjXEQik&#10;ypmWagXHw+vDEwgfNBndOUIF3+hhW94tCp0bN9E7XvahFhxCPtcKmhD6XEpfNWi1X7seibVPN1gd&#10;eB1qaQY9cbjtZBJFj9LqlvhDo3t8abA670erAP2YxtEus/Xx7TqtPpLr19QflLpfzrtnEAHn8GeG&#10;Gz6jQ8lMJzeS8aJTsIk3GVtvA3diQ5qlCYjT70GWhfzfoPwBAAD//wMAUEsBAi0AFAAGAAgAAAAh&#10;ALaDOJL+AAAA4QEAABMAAAAAAAAAAAAAAAAAAAAAAFtDb250ZW50X1R5cGVzXS54bWxQSwECLQAU&#10;AAYACAAAACEAOP0h/9YAAACUAQAACwAAAAAAAAAAAAAAAAAvAQAAX3JlbHMvLnJlbHNQSwECLQAU&#10;AAYACAAAACEAgGnnuR4CAAA7BAAADgAAAAAAAAAAAAAAAAAuAgAAZHJzL2Uyb0RvYy54bWxQSwEC&#10;LQAUAAYACAAAACEA56HSG90AAAAJAQAADwAAAAAAAAAAAAAAAAB4BAAAZHJzL2Rvd25yZXYueG1s&#10;UEsFBgAAAAAEAAQA8wAAAIIFAAAAAA==&#10;"/>
            </w:pict>
          </mc:Fallback>
        </mc:AlternateContent>
      </w:r>
      <w:r w:rsidR="001E2443" w:rsidRPr="006B0B8C">
        <w:rPr>
          <w:color w:val="000000" w:themeColor="text1"/>
          <w:sz w:val="26"/>
          <w:szCs w:val="26"/>
        </w:rPr>
        <w:t>Số:</w:t>
      </w:r>
      <w:r w:rsidR="005F18AA">
        <w:rPr>
          <w:color w:val="000000" w:themeColor="text1"/>
          <w:sz w:val="26"/>
          <w:szCs w:val="26"/>
        </w:rPr>
        <w:t xml:space="preserve"> </w:t>
      </w:r>
      <w:r w:rsidR="00BB63F5">
        <w:rPr>
          <w:color w:val="000000" w:themeColor="text1"/>
          <w:sz w:val="26"/>
          <w:szCs w:val="26"/>
        </w:rPr>
        <w:t xml:space="preserve">   </w:t>
      </w:r>
      <w:r w:rsidR="00627609">
        <w:rPr>
          <w:color w:val="000000" w:themeColor="text1"/>
          <w:sz w:val="26"/>
          <w:szCs w:val="26"/>
        </w:rPr>
        <w:t xml:space="preserve">  </w:t>
      </w:r>
      <w:r w:rsidR="001A4B04" w:rsidRPr="006B0B8C">
        <w:rPr>
          <w:color w:val="000000" w:themeColor="text1"/>
          <w:sz w:val="26"/>
          <w:szCs w:val="26"/>
        </w:rPr>
        <w:t>/</w:t>
      </w:r>
      <w:r w:rsidR="00460A3D">
        <w:rPr>
          <w:color w:val="000000" w:themeColor="text1"/>
          <w:sz w:val="26"/>
          <w:szCs w:val="26"/>
        </w:rPr>
        <w:t>……..</w:t>
      </w:r>
      <w:r w:rsidR="00F928C6" w:rsidRPr="006B0B8C">
        <w:rPr>
          <w:color w:val="000000" w:themeColor="text1"/>
          <w:sz w:val="26"/>
          <w:szCs w:val="26"/>
        </w:rPr>
        <w:t>/HĐTD-</w:t>
      </w:r>
      <w:r w:rsidR="00E05F31" w:rsidRPr="006B0B8C">
        <w:rPr>
          <w:color w:val="000000" w:themeColor="text1"/>
          <w:sz w:val="26"/>
          <w:szCs w:val="26"/>
        </w:rPr>
        <w:t>QĐTPT</w:t>
      </w:r>
    </w:p>
    <w:p w14:paraId="102E82CD" w14:textId="77777777" w:rsidR="00101FDC" w:rsidRDefault="00101FDC" w:rsidP="001A7DCF">
      <w:pPr>
        <w:spacing w:before="120" w:after="120"/>
        <w:ind w:firstLine="720"/>
        <w:jc w:val="both"/>
        <w:rPr>
          <w:i/>
          <w:iCs/>
          <w:color w:val="000000" w:themeColor="text1"/>
          <w:sz w:val="26"/>
          <w:szCs w:val="26"/>
        </w:rPr>
      </w:pPr>
    </w:p>
    <w:p w14:paraId="48542BBF" w14:textId="52B1F5C6" w:rsidR="008E37F2" w:rsidRPr="00FF4D32" w:rsidRDefault="008E37F2" w:rsidP="001A7DCF">
      <w:pPr>
        <w:spacing w:before="120" w:after="120"/>
        <w:ind w:firstLine="720"/>
        <w:jc w:val="both"/>
        <w:rPr>
          <w:i/>
          <w:iCs/>
          <w:color w:val="000000" w:themeColor="text1"/>
          <w:sz w:val="26"/>
          <w:szCs w:val="26"/>
        </w:rPr>
      </w:pPr>
      <w:r w:rsidRPr="00FF4D32">
        <w:rPr>
          <w:i/>
          <w:iCs/>
          <w:color w:val="000000" w:themeColor="text1"/>
          <w:sz w:val="26"/>
          <w:szCs w:val="26"/>
        </w:rPr>
        <w:t>Căn cứ Bộ luật Dân sự ngày 24 tháng 11 năm 2015;</w:t>
      </w:r>
    </w:p>
    <w:p w14:paraId="601F172D" w14:textId="77777777" w:rsidR="008E37F2" w:rsidRPr="00FF4D32" w:rsidRDefault="008E37F2" w:rsidP="001A7DCF">
      <w:pPr>
        <w:spacing w:before="120" w:after="120"/>
        <w:ind w:firstLine="720"/>
        <w:jc w:val="both"/>
        <w:rPr>
          <w:i/>
          <w:iCs/>
          <w:color w:val="000000" w:themeColor="text1"/>
          <w:sz w:val="26"/>
          <w:szCs w:val="26"/>
        </w:rPr>
      </w:pPr>
      <w:r w:rsidRPr="00FF4D32">
        <w:rPr>
          <w:i/>
          <w:iCs/>
          <w:color w:val="000000" w:themeColor="text1"/>
          <w:sz w:val="26"/>
          <w:szCs w:val="26"/>
        </w:rPr>
        <w:t xml:space="preserve">Căn cứ các văn bản quy phạm pháp luật có liên quan; </w:t>
      </w:r>
    </w:p>
    <w:p w14:paraId="23C8FC8E" w14:textId="41A801F1" w:rsidR="009C0FAC" w:rsidRPr="00FF4D32" w:rsidRDefault="009C0FAC" w:rsidP="001A7DCF">
      <w:pPr>
        <w:tabs>
          <w:tab w:val="left" w:leader="dot" w:pos="720"/>
          <w:tab w:val="left" w:leader="dot" w:pos="1440"/>
          <w:tab w:val="left" w:leader="dot" w:pos="1980"/>
          <w:tab w:val="left" w:leader="dot" w:pos="6210"/>
        </w:tabs>
        <w:spacing w:before="120" w:after="120"/>
        <w:ind w:firstLine="720"/>
        <w:jc w:val="both"/>
        <w:rPr>
          <w:i/>
          <w:iCs/>
          <w:color w:val="000000" w:themeColor="text1"/>
          <w:sz w:val="26"/>
          <w:szCs w:val="26"/>
        </w:rPr>
      </w:pPr>
      <w:r w:rsidRPr="00FF4D32">
        <w:rPr>
          <w:i/>
          <w:iCs/>
          <w:color w:val="000000" w:themeColor="text1"/>
          <w:sz w:val="26"/>
          <w:szCs w:val="26"/>
        </w:rPr>
        <w:t xml:space="preserve">Căn cứ </w:t>
      </w:r>
      <w:r w:rsidR="00025B13" w:rsidRPr="00FF4D32">
        <w:rPr>
          <w:i/>
          <w:iCs/>
          <w:color w:val="000000" w:themeColor="text1"/>
          <w:sz w:val="26"/>
          <w:szCs w:val="26"/>
        </w:rPr>
        <w:t xml:space="preserve">Quyết định số </w:t>
      </w:r>
      <w:r w:rsidR="00974D25" w:rsidRPr="00FF4D32">
        <w:rPr>
          <w:i/>
          <w:iCs/>
          <w:color w:val="000000" w:themeColor="text1"/>
          <w:sz w:val="26"/>
          <w:szCs w:val="26"/>
        </w:rPr>
        <w:t>07</w:t>
      </w:r>
      <w:r w:rsidR="00025B13" w:rsidRPr="00FF4D32">
        <w:rPr>
          <w:i/>
          <w:iCs/>
          <w:color w:val="000000" w:themeColor="text1"/>
          <w:sz w:val="26"/>
          <w:szCs w:val="26"/>
        </w:rPr>
        <w:t>/QĐ-HĐQL-</w:t>
      </w:r>
      <w:r w:rsidR="00E05F31" w:rsidRPr="00FF4D32">
        <w:rPr>
          <w:i/>
          <w:iCs/>
          <w:color w:val="000000" w:themeColor="text1"/>
          <w:sz w:val="26"/>
          <w:szCs w:val="26"/>
        </w:rPr>
        <w:t xml:space="preserve">QĐTPT </w:t>
      </w:r>
      <w:r w:rsidR="00974D25" w:rsidRPr="00FF4D32">
        <w:rPr>
          <w:i/>
          <w:iCs/>
          <w:color w:val="000000" w:themeColor="text1"/>
          <w:sz w:val="26"/>
          <w:szCs w:val="26"/>
        </w:rPr>
        <w:t>ngày 06</w:t>
      </w:r>
      <w:r w:rsidR="00633B48" w:rsidRPr="00FF4D32">
        <w:rPr>
          <w:i/>
          <w:iCs/>
          <w:color w:val="000000" w:themeColor="text1"/>
          <w:sz w:val="26"/>
          <w:szCs w:val="26"/>
        </w:rPr>
        <w:t xml:space="preserve"> tháng </w:t>
      </w:r>
      <w:r w:rsidR="00974D25" w:rsidRPr="00FF4D32">
        <w:rPr>
          <w:i/>
          <w:iCs/>
          <w:color w:val="000000" w:themeColor="text1"/>
          <w:sz w:val="26"/>
          <w:szCs w:val="26"/>
        </w:rPr>
        <w:t>03</w:t>
      </w:r>
      <w:r w:rsidR="00025B13" w:rsidRPr="00FF4D32">
        <w:rPr>
          <w:i/>
          <w:iCs/>
          <w:color w:val="000000" w:themeColor="text1"/>
          <w:sz w:val="26"/>
          <w:szCs w:val="26"/>
        </w:rPr>
        <w:t xml:space="preserve"> năm 201</w:t>
      </w:r>
      <w:r w:rsidR="00633B48" w:rsidRPr="00FF4D32">
        <w:rPr>
          <w:i/>
          <w:iCs/>
          <w:color w:val="000000" w:themeColor="text1"/>
          <w:sz w:val="26"/>
          <w:szCs w:val="26"/>
        </w:rPr>
        <w:t>9</w:t>
      </w:r>
      <w:r w:rsidR="00025B13" w:rsidRPr="00FF4D32">
        <w:rPr>
          <w:i/>
          <w:iCs/>
          <w:color w:val="000000" w:themeColor="text1"/>
          <w:sz w:val="26"/>
          <w:szCs w:val="26"/>
        </w:rPr>
        <w:t xml:space="preserve"> của Hội đồng Quản lý </w:t>
      </w:r>
      <w:r w:rsidRPr="00FF4D32">
        <w:rPr>
          <w:i/>
          <w:iCs/>
          <w:color w:val="000000" w:themeColor="text1"/>
          <w:sz w:val="26"/>
          <w:szCs w:val="26"/>
        </w:rPr>
        <w:t>Quỹ Đầu tư phát triển tỉnh Thừa Thiên Huế</w:t>
      </w:r>
      <w:r w:rsidR="00824088" w:rsidRPr="00FF4D32">
        <w:rPr>
          <w:i/>
          <w:iCs/>
          <w:color w:val="000000" w:themeColor="text1"/>
          <w:sz w:val="26"/>
          <w:szCs w:val="26"/>
        </w:rPr>
        <w:t xml:space="preserve"> ban hành kèm theo Quy chế cho vay</w:t>
      </w:r>
      <w:r w:rsidRPr="00FF4D32">
        <w:rPr>
          <w:i/>
          <w:iCs/>
          <w:color w:val="000000" w:themeColor="text1"/>
          <w:sz w:val="26"/>
          <w:szCs w:val="26"/>
        </w:rPr>
        <w:t>;</w:t>
      </w:r>
    </w:p>
    <w:p w14:paraId="3541BC8A" w14:textId="6802B462" w:rsidR="00010F81" w:rsidRPr="00FF4D32" w:rsidRDefault="009830EF" w:rsidP="001A7DCF">
      <w:pPr>
        <w:tabs>
          <w:tab w:val="left" w:leader="dot" w:pos="8800"/>
        </w:tabs>
        <w:spacing w:before="120" w:after="120"/>
        <w:ind w:firstLine="720"/>
        <w:jc w:val="both"/>
        <w:rPr>
          <w:bCs/>
          <w:i/>
          <w:iCs/>
          <w:color w:val="000000" w:themeColor="text1"/>
          <w:sz w:val="26"/>
          <w:szCs w:val="26"/>
        </w:rPr>
      </w:pPr>
      <w:r w:rsidRPr="00FF4D32">
        <w:rPr>
          <w:i/>
          <w:iCs/>
          <w:color w:val="000000" w:themeColor="text1"/>
          <w:spacing w:val="-4"/>
          <w:sz w:val="26"/>
          <w:szCs w:val="26"/>
        </w:rPr>
        <w:t>Căn cứ Quyết định số</w:t>
      </w:r>
      <w:r w:rsidR="00861A70">
        <w:rPr>
          <w:i/>
          <w:iCs/>
          <w:color w:val="000000" w:themeColor="text1"/>
          <w:spacing w:val="-4"/>
          <w:sz w:val="26"/>
          <w:szCs w:val="26"/>
        </w:rPr>
        <w:t xml:space="preserve"> </w:t>
      </w:r>
      <w:r w:rsidR="00460A3D">
        <w:rPr>
          <w:i/>
          <w:iCs/>
          <w:color w:val="000000" w:themeColor="text1"/>
          <w:spacing w:val="-4"/>
          <w:sz w:val="26"/>
          <w:szCs w:val="26"/>
        </w:rPr>
        <w:t>……</w:t>
      </w:r>
      <w:r w:rsidR="00861A70">
        <w:rPr>
          <w:i/>
          <w:iCs/>
          <w:color w:val="000000" w:themeColor="text1"/>
          <w:spacing w:val="-4"/>
          <w:sz w:val="26"/>
          <w:szCs w:val="26"/>
        </w:rPr>
        <w:t>/QĐ-</w:t>
      </w:r>
      <w:r w:rsidR="00460A3D">
        <w:rPr>
          <w:i/>
          <w:iCs/>
          <w:color w:val="000000" w:themeColor="text1"/>
          <w:spacing w:val="-4"/>
          <w:sz w:val="26"/>
          <w:szCs w:val="26"/>
        </w:rPr>
        <w:t>……</w:t>
      </w:r>
      <w:r w:rsidR="00662450" w:rsidRPr="00662450">
        <w:rPr>
          <w:i/>
          <w:iCs/>
          <w:color w:val="000000" w:themeColor="text1"/>
          <w:spacing w:val="-4"/>
          <w:sz w:val="26"/>
          <w:szCs w:val="26"/>
        </w:rPr>
        <w:t xml:space="preserve"> </w:t>
      </w:r>
      <w:r w:rsidR="00010F81" w:rsidRPr="00662450">
        <w:rPr>
          <w:i/>
          <w:iCs/>
          <w:color w:val="000000" w:themeColor="text1"/>
          <w:spacing w:val="-4"/>
          <w:sz w:val="26"/>
          <w:szCs w:val="26"/>
        </w:rPr>
        <w:t xml:space="preserve">ngày </w:t>
      </w:r>
      <w:r w:rsidR="00460A3D">
        <w:rPr>
          <w:i/>
          <w:iCs/>
          <w:color w:val="000000" w:themeColor="text1"/>
          <w:spacing w:val="-4"/>
          <w:sz w:val="26"/>
          <w:szCs w:val="26"/>
        </w:rPr>
        <w:t>….</w:t>
      </w:r>
      <w:r w:rsidR="000C1931">
        <w:rPr>
          <w:i/>
          <w:iCs/>
          <w:color w:val="000000" w:themeColor="text1"/>
          <w:spacing w:val="-4"/>
          <w:sz w:val="26"/>
          <w:szCs w:val="26"/>
        </w:rPr>
        <w:t>/</w:t>
      </w:r>
      <w:r w:rsidR="00460A3D">
        <w:rPr>
          <w:i/>
          <w:iCs/>
          <w:color w:val="000000" w:themeColor="text1"/>
          <w:spacing w:val="-4"/>
          <w:sz w:val="26"/>
          <w:szCs w:val="26"/>
        </w:rPr>
        <w:t>….</w:t>
      </w:r>
      <w:r w:rsidR="00662450" w:rsidRPr="00662450">
        <w:rPr>
          <w:i/>
          <w:iCs/>
          <w:color w:val="000000" w:themeColor="text1"/>
          <w:spacing w:val="-4"/>
          <w:sz w:val="26"/>
          <w:szCs w:val="26"/>
        </w:rPr>
        <w:t>/</w:t>
      </w:r>
      <w:r w:rsidR="00460A3D">
        <w:rPr>
          <w:i/>
          <w:iCs/>
          <w:color w:val="000000" w:themeColor="text1"/>
          <w:spacing w:val="-4"/>
          <w:sz w:val="26"/>
          <w:szCs w:val="26"/>
        </w:rPr>
        <w:t>……</w:t>
      </w:r>
      <w:r w:rsidR="00FB0C50" w:rsidRPr="00FF4D32">
        <w:rPr>
          <w:i/>
          <w:iCs/>
          <w:color w:val="000000" w:themeColor="text1"/>
          <w:spacing w:val="-4"/>
          <w:sz w:val="26"/>
          <w:szCs w:val="26"/>
        </w:rPr>
        <w:t xml:space="preserve"> của </w:t>
      </w:r>
      <w:r w:rsidR="005F18AA">
        <w:rPr>
          <w:i/>
          <w:iCs/>
          <w:color w:val="000000" w:themeColor="text1"/>
          <w:spacing w:val="-4"/>
          <w:sz w:val="26"/>
          <w:szCs w:val="26"/>
        </w:rPr>
        <w:t xml:space="preserve">Công ty </w:t>
      </w:r>
      <w:r w:rsidR="00460A3D">
        <w:rPr>
          <w:i/>
          <w:iCs/>
          <w:color w:val="000000" w:themeColor="text1"/>
          <w:spacing w:val="-4"/>
          <w:sz w:val="26"/>
          <w:szCs w:val="26"/>
        </w:rPr>
        <w:t>…</w:t>
      </w:r>
      <w:r w:rsidR="00825DBD">
        <w:rPr>
          <w:i/>
          <w:iCs/>
          <w:color w:val="000000" w:themeColor="text1"/>
          <w:spacing w:val="-4"/>
          <w:sz w:val="26"/>
          <w:szCs w:val="26"/>
        </w:rPr>
        <w:t xml:space="preserve"> </w:t>
      </w:r>
      <w:r w:rsidR="00010F81" w:rsidRPr="00FF4D32">
        <w:rPr>
          <w:i/>
          <w:iCs/>
          <w:color w:val="000000" w:themeColor="text1"/>
          <w:spacing w:val="-4"/>
          <w:sz w:val="26"/>
          <w:szCs w:val="26"/>
        </w:rPr>
        <w:t xml:space="preserve">về việc thông qua đầu tư Dự án, </w:t>
      </w:r>
      <w:r w:rsidR="00460A3D">
        <w:rPr>
          <w:i/>
          <w:iCs/>
          <w:color w:val="000000" w:themeColor="text1"/>
          <w:spacing w:val="-4"/>
          <w:sz w:val="26"/>
          <w:szCs w:val="26"/>
        </w:rPr>
        <w:t xml:space="preserve">sử dụng tài sản bảo đảm, </w:t>
      </w:r>
      <w:r w:rsidR="00010F81" w:rsidRPr="00FF4D32">
        <w:rPr>
          <w:i/>
          <w:iCs/>
          <w:color w:val="000000" w:themeColor="text1"/>
          <w:spacing w:val="-4"/>
          <w:sz w:val="26"/>
          <w:szCs w:val="26"/>
        </w:rPr>
        <w:t>vay vốn tại Qũy Đầu tư phát triển tỉnh Thừa Thiên Huế;</w:t>
      </w:r>
    </w:p>
    <w:p w14:paraId="53EAA508" w14:textId="41AE489C" w:rsidR="00E615F1" w:rsidRPr="00FF4D32" w:rsidRDefault="00E615F1" w:rsidP="001A7DCF">
      <w:pPr>
        <w:tabs>
          <w:tab w:val="left" w:leader="dot" w:pos="720"/>
          <w:tab w:val="left" w:leader="dot" w:pos="1440"/>
          <w:tab w:val="left" w:leader="dot" w:pos="1980"/>
          <w:tab w:val="left" w:leader="dot" w:pos="6210"/>
        </w:tabs>
        <w:spacing w:before="120" w:after="120"/>
        <w:ind w:firstLine="720"/>
        <w:jc w:val="both"/>
        <w:rPr>
          <w:i/>
          <w:iCs/>
          <w:color w:val="000000" w:themeColor="text1"/>
          <w:spacing w:val="-2"/>
          <w:sz w:val="26"/>
          <w:szCs w:val="26"/>
        </w:rPr>
      </w:pPr>
      <w:r w:rsidRPr="00FF4D32">
        <w:rPr>
          <w:i/>
          <w:iCs/>
          <w:color w:val="000000" w:themeColor="text1"/>
          <w:spacing w:val="-2"/>
          <w:sz w:val="26"/>
          <w:szCs w:val="26"/>
        </w:rPr>
        <w:t xml:space="preserve">Căn cứ Hồ sơ vay vốn của </w:t>
      </w:r>
      <w:r w:rsidR="00825DBD">
        <w:rPr>
          <w:i/>
          <w:iCs/>
          <w:color w:val="000000" w:themeColor="text1"/>
          <w:spacing w:val="-4"/>
          <w:sz w:val="26"/>
          <w:szCs w:val="26"/>
        </w:rPr>
        <w:t xml:space="preserve">Công ty </w:t>
      </w:r>
      <w:r w:rsidR="00460A3D">
        <w:rPr>
          <w:i/>
          <w:iCs/>
          <w:color w:val="000000" w:themeColor="text1"/>
          <w:spacing w:val="-4"/>
          <w:sz w:val="26"/>
          <w:szCs w:val="26"/>
        </w:rPr>
        <w:t>………</w:t>
      </w:r>
      <w:r w:rsidR="00825DBD">
        <w:rPr>
          <w:i/>
          <w:iCs/>
          <w:color w:val="000000" w:themeColor="text1"/>
          <w:spacing w:val="-4"/>
          <w:sz w:val="26"/>
          <w:szCs w:val="26"/>
        </w:rPr>
        <w:t xml:space="preserve"> </w:t>
      </w:r>
      <w:r w:rsidRPr="00FF4D32">
        <w:rPr>
          <w:i/>
          <w:iCs/>
          <w:color w:val="000000" w:themeColor="text1"/>
          <w:spacing w:val="-2"/>
          <w:sz w:val="26"/>
          <w:szCs w:val="26"/>
        </w:rPr>
        <w:t xml:space="preserve">về việc thực hiện </w:t>
      </w:r>
      <w:r w:rsidR="00FB0C50" w:rsidRPr="00FF4D32">
        <w:rPr>
          <w:i/>
          <w:iCs/>
          <w:color w:val="000000" w:themeColor="text1"/>
          <w:spacing w:val="-2"/>
          <w:sz w:val="26"/>
          <w:szCs w:val="26"/>
        </w:rPr>
        <w:t xml:space="preserve">Dự án </w:t>
      </w:r>
      <w:r w:rsidR="00460A3D">
        <w:rPr>
          <w:i/>
          <w:iCs/>
          <w:color w:val="000000" w:themeColor="text1"/>
          <w:spacing w:val="-2"/>
          <w:sz w:val="26"/>
          <w:szCs w:val="26"/>
        </w:rPr>
        <w:t>………</w:t>
      </w:r>
      <w:r w:rsidRPr="00FF4D32">
        <w:rPr>
          <w:i/>
          <w:iCs/>
          <w:color w:val="000000" w:themeColor="text1"/>
          <w:spacing w:val="-2"/>
          <w:sz w:val="26"/>
          <w:szCs w:val="26"/>
        </w:rPr>
        <w:t>;</w:t>
      </w:r>
    </w:p>
    <w:p w14:paraId="6BCA11C0" w14:textId="7A22FB58" w:rsidR="00E615F1" w:rsidRPr="00FF4D32" w:rsidRDefault="00E615F1" w:rsidP="001A7DCF">
      <w:pPr>
        <w:tabs>
          <w:tab w:val="left" w:leader="dot" w:pos="5387"/>
          <w:tab w:val="left" w:leader="dot" w:pos="9356"/>
        </w:tabs>
        <w:spacing w:before="120" w:after="120"/>
        <w:ind w:firstLine="720"/>
        <w:jc w:val="both"/>
        <w:rPr>
          <w:i/>
          <w:iCs/>
          <w:color w:val="000000" w:themeColor="text1"/>
          <w:sz w:val="26"/>
          <w:szCs w:val="26"/>
        </w:rPr>
      </w:pPr>
      <w:r w:rsidRPr="00FF4D32">
        <w:rPr>
          <w:i/>
          <w:iCs/>
          <w:color w:val="000000" w:themeColor="text1"/>
          <w:sz w:val="26"/>
          <w:szCs w:val="26"/>
        </w:rPr>
        <w:t>Căn cứ Thông báo</w:t>
      </w:r>
      <w:r w:rsidR="006A02E7" w:rsidRPr="00FF4D32">
        <w:rPr>
          <w:i/>
          <w:iCs/>
          <w:color w:val="000000" w:themeColor="text1"/>
          <w:sz w:val="26"/>
          <w:szCs w:val="26"/>
        </w:rPr>
        <w:t xml:space="preserve"> </w:t>
      </w:r>
      <w:r w:rsidR="006A02E7" w:rsidRPr="00460A3D">
        <w:rPr>
          <w:i/>
          <w:iCs/>
          <w:color w:val="000000" w:themeColor="text1"/>
          <w:sz w:val="26"/>
          <w:szCs w:val="26"/>
        </w:rPr>
        <w:t>cho vay</w:t>
      </w:r>
      <w:r w:rsidRPr="00460A3D">
        <w:rPr>
          <w:i/>
          <w:iCs/>
          <w:color w:val="000000" w:themeColor="text1"/>
          <w:sz w:val="26"/>
          <w:szCs w:val="26"/>
        </w:rPr>
        <w:t xml:space="preserve"> số</w:t>
      </w:r>
      <w:r w:rsidR="00794F58" w:rsidRPr="00460A3D">
        <w:rPr>
          <w:i/>
          <w:iCs/>
          <w:color w:val="000000" w:themeColor="text1"/>
          <w:sz w:val="26"/>
          <w:szCs w:val="26"/>
          <w:lang w:val="vi-VN"/>
        </w:rPr>
        <w:t xml:space="preserve"> </w:t>
      </w:r>
      <w:r w:rsidR="0070741D" w:rsidRPr="00460A3D">
        <w:rPr>
          <w:i/>
          <w:iCs/>
          <w:color w:val="000000" w:themeColor="text1"/>
          <w:sz w:val="26"/>
          <w:szCs w:val="26"/>
        </w:rPr>
        <w:t xml:space="preserve">   </w:t>
      </w:r>
      <w:r w:rsidR="003451A2" w:rsidRPr="00460A3D">
        <w:rPr>
          <w:i/>
          <w:iCs/>
          <w:color w:val="000000" w:themeColor="text1"/>
          <w:sz w:val="26"/>
          <w:szCs w:val="26"/>
        </w:rPr>
        <w:t xml:space="preserve"> </w:t>
      </w:r>
      <w:r w:rsidR="0070741D" w:rsidRPr="00460A3D">
        <w:rPr>
          <w:i/>
          <w:iCs/>
          <w:color w:val="000000" w:themeColor="text1"/>
          <w:sz w:val="26"/>
          <w:szCs w:val="26"/>
        </w:rPr>
        <w:t xml:space="preserve"> </w:t>
      </w:r>
      <w:r w:rsidR="00A77CCD" w:rsidRPr="00460A3D">
        <w:rPr>
          <w:i/>
          <w:iCs/>
          <w:color w:val="000000" w:themeColor="text1"/>
          <w:sz w:val="26"/>
          <w:szCs w:val="26"/>
        </w:rPr>
        <w:t xml:space="preserve"> </w:t>
      </w:r>
      <w:r w:rsidRPr="00460A3D">
        <w:rPr>
          <w:i/>
          <w:iCs/>
          <w:color w:val="000000" w:themeColor="text1"/>
          <w:sz w:val="26"/>
          <w:szCs w:val="26"/>
        </w:rPr>
        <w:t>/TB-</w:t>
      </w:r>
      <w:r w:rsidR="007B5F70" w:rsidRPr="00460A3D">
        <w:rPr>
          <w:i/>
          <w:iCs/>
          <w:color w:val="000000" w:themeColor="text1"/>
          <w:sz w:val="26"/>
          <w:szCs w:val="26"/>
        </w:rPr>
        <w:t xml:space="preserve">QĐTPT </w:t>
      </w:r>
      <w:r w:rsidRPr="00460A3D">
        <w:rPr>
          <w:i/>
          <w:iCs/>
          <w:color w:val="000000" w:themeColor="text1"/>
          <w:sz w:val="26"/>
          <w:szCs w:val="26"/>
        </w:rPr>
        <w:t>ngà</w:t>
      </w:r>
      <w:r w:rsidR="00FB60A1" w:rsidRPr="00460A3D">
        <w:rPr>
          <w:i/>
          <w:iCs/>
          <w:color w:val="000000" w:themeColor="text1"/>
          <w:sz w:val="26"/>
          <w:szCs w:val="26"/>
        </w:rPr>
        <w:t>y</w:t>
      </w:r>
      <w:r w:rsidR="00794F58" w:rsidRPr="00460A3D">
        <w:rPr>
          <w:i/>
          <w:iCs/>
          <w:color w:val="000000" w:themeColor="text1"/>
          <w:sz w:val="26"/>
          <w:szCs w:val="26"/>
          <w:lang w:val="vi-VN"/>
        </w:rPr>
        <w:t xml:space="preserve"> </w:t>
      </w:r>
      <w:r w:rsidR="00460A3D">
        <w:rPr>
          <w:i/>
          <w:iCs/>
          <w:color w:val="000000" w:themeColor="text1"/>
          <w:spacing w:val="-4"/>
          <w:sz w:val="26"/>
          <w:szCs w:val="26"/>
        </w:rPr>
        <w:t>…./….</w:t>
      </w:r>
      <w:r w:rsidR="00460A3D" w:rsidRPr="00662450">
        <w:rPr>
          <w:i/>
          <w:iCs/>
          <w:color w:val="000000" w:themeColor="text1"/>
          <w:spacing w:val="-4"/>
          <w:sz w:val="26"/>
          <w:szCs w:val="26"/>
        </w:rPr>
        <w:t>/</w:t>
      </w:r>
      <w:r w:rsidR="00460A3D">
        <w:rPr>
          <w:i/>
          <w:iCs/>
          <w:color w:val="000000" w:themeColor="text1"/>
          <w:spacing w:val="-4"/>
          <w:sz w:val="26"/>
          <w:szCs w:val="26"/>
        </w:rPr>
        <w:t>……</w:t>
      </w:r>
      <w:r w:rsidR="00460A3D" w:rsidRPr="00FF4D32">
        <w:rPr>
          <w:i/>
          <w:iCs/>
          <w:color w:val="000000" w:themeColor="text1"/>
          <w:spacing w:val="-4"/>
          <w:sz w:val="26"/>
          <w:szCs w:val="26"/>
        </w:rPr>
        <w:t xml:space="preserve"> </w:t>
      </w:r>
      <w:r w:rsidRPr="00FF4D32">
        <w:rPr>
          <w:i/>
          <w:iCs/>
          <w:color w:val="000000" w:themeColor="text1"/>
          <w:sz w:val="26"/>
          <w:szCs w:val="26"/>
        </w:rPr>
        <w:t xml:space="preserve">của Quỹ Đầu tư phát triển tỉnh Thừa Thiên Huế về việc chấp thuận cho vay đối với </w:t>
      </w:r>
      <w:r w:rsidR="00E96295" w:rsidRPr="00FF4D32">
        <w:rPr>
          <w:i/>
          <w:iCs/>
          <w:color w:val="000000" w:themeColor="text1"/>
          <w:sz w:val="26"/>
          <w:szCs w:val="26"/>
        </w:rPr>
        <w:t xml:space="preserve">Dự án </w:t>
      </w:r>
      <w:r w:rsidR="00460A3D">
        <w:rPr>
          <w:i/>
          <w:iCs/>
          <w:color w:val="000000" w:themeColor="text1"/>
          <w:spacing w:val="-4"/>
          <w:sz w:val="26"/>
          <w:szCs w:val="26"/>
        </w:rPr>
        <w:t>……………</w:t>
      </w:r>
      <w:r w:rsidRPr="00FF4D32">
        <w:rPr>
          <w:i/>
          <w:iCs/>
          <w:color w:val="000000" w:themeColor="text1"/>
          <w:sz w:val="26"/>
          <w:szCs w:val="26"/>
        </w:rPr>
        <w:t>;</w:t>
      </w:r>
    </w:p>
    <w:p w14:paraId="4217D787" w14:textId="2D869DBD" w:rsidR="00F928C6" w:rsidRPr="00A77CCD" w:rsidRDefault="001918FD" w:rsidP="001A7DCF">
      <w:pPr>
        <w:spacing w:before="120" w:after="120"/>
        <w:ind w:firstLine="720"/>
        <w:jc w:val="both"/>
        <w:rPr>
          <w:color w:val="000000" w:themeColor="text1"/>
          <w:spacing w:val="-4"/>
          <w:sz w:val="26"/>
          <w:szCs w:val="26"/>
        </w:rPr>
      </w:pPr>
      <w:r w:rsidRPr="00A77CCD">
        <w:rPr>
          <w:color w:val="000000" w:themeColor="text1"/>
          <w:spacing w:val="-4"/>
          <w:sz w:val="26"/>
          <w:szCs w:val="26"/>
        </w:rPr>
        <w:t>Hôm nay, ngà</w:t>
      </w:r>
      <w:r w:rsidR="00096C40" w:rsidRPr="00A77CCD">
        <w:rPr>
          <w:color w:val="000000" w:themeColor="text1"/>
          <w:spacing w:val="-4"/>
          <w:sz w:val="26"/>
          <w:szCs w:val="26"/>
        </w:rPr>
        <w:t>y</w:t>
      </w:r>
      <w:r w:rsidR="00460A3D">
        <w:rPr>
          <w:color w:val="000000" w:themeColor="text1"/>
          <w:spacing w:val="-4"/>
          <w:sz w:val="26"/>
          <w:szCs w:val="26"/>
        </w:rPr>
        <w:t xml:space="preserve"> …. tháng …. </w:t>
      </w:r>
      <w:r w:rsidR="00E615F1" w:rsidRPr="00A77CCD">
        <w:rPr>
          <w:color w:val="000000" w:themeColor="text1"/>
          <w:spacing w:val="-4"/>
          <w:sz w:val="26"/>
          <w:szCs w:val="26"/>
        </w:rPr>
        <w:t>năm</w:t>
      </w:r>
      <w:r w:rsidR="0010730D" w:rsidRPr="00A77CCD">
        <w:rPr>
          <w:color w:val="000000" w:themeColor="text1"/>
          <w:spacing w:val="-4"/>
          <w:sz w:val="26"/>
          <w:szCs w:val="26"/>
        </w:rPr>
        <w:t xml:space="preserve"> </w:t>
      </w:r>
      <w:r w:rsidR="00460A3D">
        <w:rPr>
          <w:color w:val="000000" w:themeColor="text1"/>
          <w:spacing w:val="-4"/>
          <w:sz w:val="26"/>
          <w:szCs w:val="26"/>
        </w:rPr>
        <w:t>…….</w:t>
      </w:r>
      <w:r w:rsidR="0010730D" w:rsidRPr="00A77CCD">
        <w:rPr>
          <w:color w:val="000000" w:themeColor="text1"/>
          <w:spacing w:val="-4"/>
          <w:sz w:val="26"/>
          <w:szCs w:val="26"/>
        </w:rPr>
        <w:t xml:space="preserve"> </w:t>
      </w:r>
      <w:r w:rsidR="00F928C6" w:rsidRPr="00A77CCD">
        <w:rPr>
          <w:color w:val="000000" w:themeColor="text1"/>
          <w:spacing w:val="-4"/>
          <w:sz w:val="26"/>
          <w:szCs w:val="26"/>
        </w:rPr>
        <w:t>tại</w:t>
      </w:r>
      <w:r w:rsidR="00E7402E" w:rsidRPr="00A77CCD">
        <w:rPr>
          <w:color w:val="000000" w:themeColor="text1"/>
          <w:spacing w:val="-4"/>
          <w:sz w:val="26"/>
          <w:szCs w:val="26"/>
        </w:rPr>
        <w:t xml:space="preserve"> </w:t>
      </w:r>
      <w:r w:rsidR="00016654" w:rsidRPr="00A77CCD">
        <w:rPr>
          <w:color w:val="000000" w:themeColor="text1"/>
          <w:spacing w:val="-4"/>
          <w:sz w:val="26"/>
          <w:szCs w:val="26"/>
        </w:rPr>
        <w:t>Quỹ Đầu tư phát triển tỉnh Thừa Thiên Huế</w:t>
      </w:r>
      <w:r w:rsidR="00460D9B" w:rsidRPr="00A77CCD">
        <w:rPr>
          <w:color w:val="000000" w:themeColor="text1"/>
          <w:spacing w:val="-4"/>
          <w:sz w:val="26"/>
          <w:szCs w:val="26"/>
        </w:rPr>
        <w:t>,</w:t>
      </w:r>
      <w:r w:rsidR="00E7402E" w:rsidRPr="00A77CCD">
        <w:rPr>
          <w:color w:val="000000" w:themeColor="text1"/>
          <w:spacing w:val="-4"/>
          <w:sz w:val="26"/>
          <w:szCs w:val="26"/>
        </w:rPr>
        <w:t xml:space="preserve"> </w:t>
      </w:r>
      <w:r w:rsidR="00F928C6" w:rsidRPr="00A77CCD">
        <w:rPr>
          <w:color w:val="000000" w:themeColor="text1"/>
          <w:spacing w:val="-4"/>
          <w:sz w:val="26"/>
          <w:szCs w:val="26"/>
        </w:rPr>
        <w:t>chúng tôi gồm có:</w:t>
      </w:r>
    </w:p>
    <w:p w14:paraId="27B43BB9" w14:textId="10830656" w:rsidR="00D818AE" w:rsidRPr="003A152E" w:rsidRDefault="00425501" w:rsidP="001A7DCF">
      <w:pPr>
        <w:spacing w:before="120" w:after="120"/>
        <w:ind w:firstLine="720"/>
        <w:rPr>
          <w:i/>
          <w:color w:val="000000" w:themeColor="text1"/>
          <w:sz w:val="26"/>
          <w:szCs w:val="26"/>
        </w:rPr>
      </w:pPr>
      <w:r w:rsidRPr="003A152E">
        <w:rPr>
          <w:b/>
          <w:color w:val="000000" w:themeColor="text1"/>
          <w:sz w:val="26"/>
          <w:szCs w:val="26"/>
        </w:rPr>
        <w:t xml:space="preserve">Bên </w:t>
      </w:r>
      <w:r w:rsidR="002E74AC" w:rsidRPr="003A152E">
        <w:rPr>
          <w:b/>
          <w:color w:val="000000" w:themeColor="text1"/>
          <w:sz w:val="26"/>
          <w:szCs w:val="26"/>
        </w:rPr>
        <w:t>cho vay</w:t>
      </w:r>
      <w:r w:rsidR="003A152E">
        <w:rPr>
          <w:b/>
          <w:color w:val="000000" w:themeColor="text1"/>
          <w:sz w:val="26"/>
          <w:szCs w:val="26"/>
        </w:rPr>
        <w:t>:</w:t>
      </w:r>
      <w:r w:rsidR="00D818AE" w:rsidRPr="003A152E">
        <w:rPr>
          <w:b/>
          <w:color w:val="000000" w:themeColor="text1"/>
          <w:sz w:val="26"/>
          <w:szCs w:val="26"/>
        </w:rPr>
        <w:t xml:space="preserve"> </w:t>
      </w:r>
      <w:r w:rsidR="002C1841" w:rsidRPr="003A152E">
        <w:rPr>
          <w:b/>
          <w:color w:val="000000" w:themeColor="text1"/>
          <w:sz w:val="26"/>
          <w:szCs w:val="26"/>
        </w:rPr>
        <w:t xml:space="preserve">Quỹ Đầu tư phát triển tỉnh Thừa Thiên Huế </w:t>
      </w:r>
      <w:r w:rsidR="002E74AC" w:rsidRPr="003A152E">
        <w:rPr>
          <w:color w:val="000000" w:themeColor="text1"/>
          <w:sz w:val="26"/>
          <w:szCs w:val="26"/>
        </w:rPr>
        <w:t>(gọi tắt là Bên A)</w:t>
      </w:r>
    </w:p>
    <w:p w14:paraId="4863EE57" w14:textId="77777777" w:rsidR="00AB3894" w:rsidRPr="00FF4D32" w:rsidRDefault="00AB3894" w:rsidP="001A7DCF">
      <w:pPr>
        <w:tabs>
          <w:tab w:val="left" w:pos="4678"/>
          <w:tab w:val="left" w:leader="dot" w:pos="9356"/>
        </w:tabs>
        <w:spacing w:before="120" w:after="120"/>
        <w:ind w:firstLine="720"/>
        <w:jc w:val="both"/>
        <w:rPr>
          <w:color w:val="000000" w:themeColor="text1"/>
          <w:sz w:val="26"/>
          <w:szCs w:val="26"/>
        </w:rPr>
      </w:pPr>
      <w:r w:rsidRPr="00FF4D32">
        <w:rPr>
          <w:color w:val="000000" w:themeColor="text1"/>
          <w:sz w:val="26"/>
          <w:szCs w:val="26"/>
        </w:rPr>
        <w:t xml:space="preserve">- Địa chỉ: 06 Phan Bội Châu, </w:t>
      </w:r>
      <w:r w:rsidR="0041645A" w:rsidRPr="00FF4D32">
        <w:rPr>
          <w:color w:val="000000" w:themeColor="text1"/>
          <w:sz w:val="26"/>
          <w:szCs w:val="26"/>
        </w:rPr>
        <w:t xml:space="preserve">phường Vĩnh Ninh, </w:t>
      </w:r>
      <w:r w:rsidRPr="00FF4D32">
        <w:rPr>
          <w:color w:val="000000" w:themeColor="text1"/>
          <w:sz w:val="26"/>
          <w:szCs w:val="26"/>
        </w:rPr>
        <w:t>thành phố Huế.</w:t>
      </w:r>
    </w:p>
    <w:p w14:paraId="3CBB5A0B" w14:textId="77777777" w:rsidR="00AB3894" w:rsidRPr="00FF4D32" w:rsidRDefault="00AB3894" w:rsidP="001A7DCF">
      <w:pPr>
        <w:tabs>
          <w:tab w:val="left" w:pos="6521"/>
          <w:tab w:val="left" w:leader="dot" w:pos="9356"/>
        </w:tabs>
        <w:spacing w:before="120" w:after="120"/>
        <w:ind w:firstLine="720"/>
        <w:jc w:val="both"/>
        <w:rPr>
          <w:color w:val="000000" w:themeColor="text1"/>
          <w:sz w:val="26"/>
          <w:szCs w:val="26"/>
        </w:rPr>
      </w:pPr>
      <w:r w:rsidRPr="00FF4D32">
        <w:rPr>
          <w:color w:val="000000" w:themeColor="text1"/>
          <w:sz w:val="26"/>
          <w:szCs w:val="26"/>
        </w:rPr>
        <w:t>- Điện thoại: 0</w:t>
      </w:r>
      <w:r w:rsidR="000F37D2" w:rsidRPr="00FF4D32">
        <w:rPr>
          <w:color w:val="000000" w:themeColor="text1"/>
          <w:sz w:val="26"/>
          <w:szCs w:val="26"/>
        </w:rPr>
        <w:t>23</w:t>
      </w:r>
      <w:r w:rsidR="001E3458" w:rsidRPr="00FF4D32">
        <w:rPr>
          <w:color w:val="000000" w:themeColor="text1"/>
          <w:sz w:val="26"/>
          <w:szCs w:val="26"/>
        </w:rPr>
        <w:t>4.382</w:t>
      </w:r>
      <w:r w:rsidRPr="00FF4D32">
        <w:rPr>
          <w:color w:val="000000" w:themeColor="text1"/>
          <w:sz w:val="26"/>
          <w:szCs w:val="26"/>
        </w:rPr>
        <w:t>5</w:t>
      </w:r>
      <w:r w:rsidR="001E3458" w:rsidRPr="00FF4D32">
        <w:rPr>
          <w:color w:val="000000" w:themeColor="text1"/>
          <w:sz w:val="26"/>
          <w:szCs w:val="26"/>
        </w:rPr>
        <w:t>.</w:t>
      </w:r>
      <w:r w:rsidRPr="00FF4D32">
        <w:rPr>
          <w:color w:val="000000" w:themeColor="text1"/>
          <w:sz w:val="26"/>
          <w:szCs w:val="26"/>
        </w:rPr>
        <w:t>522</w:t>
      </w:r>
      <w:r w:rsidRPr="00FF4D32">
        <w:rPr>
          <w:color w:val="000000" w:themeColor="text1"/>
          <w:sz w:val="26"/>
          <w:szCs w:val="26"/>
        </w:rPr>
        <w:tab/>
      </w:r>
    </w:p>
    <w:p w14:paraId="7A7A3B0C" w14:textId="55DA0D98" w:rsidR="00AB3894" w:rsidRPr="00FF4D32" w:rsidRDefault="00AB3894" w:rsidP="001A7DCF">
      <w:pPr>
        <w:tabs>
          <w:tab w:val="left" w:pos="5670"/>
          <w:tab w:val="right" w:leader="dot" w:pos="9356"/>
        </w:tabs>
        <w:spacing w:before="120" w:after="120"/>
        <w:ind w:firstLine="720"/>
        <w:jc w:val="both"/>
        <w:rPr>
          <w:color w:val="000000" w:themeColor="text1"/>
          <w:sz w:val="26"/>
          <w:szCs w:val="26"/>
        </w:rPr>
      </w:pPr>
      <w:r w:rsidRPr="00FF4D32">
        <w:rPr>
          <w:color w:val="000000" w:themeColor="text1"/>
          <w:sz w:val="26"/>
          <w:szCs w:val="26"/>
        </w:rPr>
        <w:t xml:space="preserve">- Email: </w:t>
      </w:r>
      <w:r w:rsidR="00015242" w:rsidRPr="00FF4D32">
        <w:rPr>
          <w:sz w:val="26"/>
          <w:szCs w:val="26"/>
        </w:rPr>
        <w:t>qdtpt@tthdif.vn</w:t>
      </w:r>
    </w:p>
    <w:p w14:paraId="3E384082" w14:textId="1DD9898F" w:rsidR="004E5360" w:rsidRPr="00FF4D32" w:rsidRDefault="004E5360" w:rsidP="001A7DCF">
      <w:pPr>
        <w:tabs>
          <w:tab w:val="left" w:pos="7091"/>
        </w:tabs>
        <w:spacing w:before="120" w:after="120"/>
        <w:ind w:firstLine="720"/>
        <w:jc w:val="both"/>
        <w:rPr>
          <w:color w:val="000000" w:themeColor="text1"/>
          <w:sz w:val="26"/>
          <w:szCs w:val="26"/>
        </w:rPr>
      </w:pPr>
      <w:r w:rsidRPr="00FF4D32">
        <w:rPr>
          <w:color w:val="000000" w:themeColor="text1"/>
          <w:sz w:val="26"/>
          <w:szCs w:val="26"/>
        </w:rPr>
        <w:t xml:space="preserve">- Thành lập theo Quyết định số </w:t>
      </w:r>
      <w:r w:rsidR="002C5BD5" w:rsidRPr="00FF4D32">
        <w:rPr>
          <w:color w:val="000000" w:themeColor="text1"/>
          <w:sz w:val="26"/>
          <w:szCs w:val="26"/>
        </w:rPr>
        <w:t>455</w:t>
      </w:r>
      <w:r w:rsidRPr="00FF4D32">
        <w:rPr>
          <w:color w:val="000000" w:themeColor="text1"/>
          <w:sz w:val="26"/>
          <w:szCs w:val="26"/>
        </w:rPr>
        <w:t xml:space="preserve">/QĐ-UBND ngày </w:t>
      </w:r>
      <w:r w:rsidR="002C5BD5" w:rsidRPr="00FF4D32">
        <w:rPr>
          <w:color w:val="000000" w:themeColor="text1"/>
          <w:sz w:val="26"/>
          <w:szCs w:val="26"/>
        </w:rPr>
        <w:t>22</w:t>
      </w:r>
      <w:r w:rsidRPr="00FF4D32">
        <w:rPr>
          <w:color w:val="000000" w:themeColor="text1"/>
          <w:sz w:val="26"/>
          <w:szCs w:val="26"/>
        </w:rPr>
        <w:t xml:space="preserve"> tháng </w:t>
      </w:r>
      <w:r w:rsidR="002C5BD5" w:rsidRPr="00FF4D32">
        <w:rPr>
          <w:color w:val="000000" w:themeColor="text1"/>
          <w:sz w:val="26"/>
          <w:szCs w:val="26"/>
        </w:rPr>
        <w:t>02</w:t>
      </w:r>
      <w:r w:rsidRPr="00FF4D32">
        <w:rPr>
          <w:color w:val="000000" w:themeColor="text1"/>
          <w:sz w:val="26"/>
          <w:szCs w:val="26"/>
        </w:rPr>
        <w:t xml:space="preserve"> năm 20</w:t>
      </w:r>
      <w:r w:rsidR="002C5BD5" w:rsidRPr="00FF4D32">
        <w:rPr>
          <w:color w:val="000000" w:themeColor="text1"/>
          <w:sz w:val="26"/>
          <w:szCs w:val="26"/>
        </w:rPr>
        <w:t>19</w:t>
      </w:r>
      <w:r w:rsidRPr="00FF4D32">
        <w:rPr>
          <w:color w:val="000000" w:themeColor="text1"/>
          <w:sz w:val="26"/>
          <w:szCs w:val="26"/>
        </w:rPr>
        <w:t xml:space="preserve"> của Ủy ban nhân dân tỉnh Thừa Thiên Huế.</w:t>
      </w:r>
    </w:p>
    <w:p w14:paraId="0F0F8C87" w14:textId="76659600" w:rsidR="00AB3894" w:rsidRPr="00FF4D32" w:rsidRDefault="00AB3894" w:rsidP="001A7DCF">
      <w:pPr>
        <w:tabs>
          <w:tab w:val="left" w:leader="dot" w:pos="5040"/>
          <w:tab w:val="left" w:leader="dot" w:pos="7371"/>
        </w:tabs>
        <w:spacing w:before="120" w:after="120"/>
        <w:ind w:firstLine="720"/>
        <w:jc w:val="both"/>
        <w:rPr>
          <w:color w:val="000000" w:themeColor="text1"/>
          <w:sz w:val="26"/>
          <w:szCs w:val="26"/>
        </w:rPr>
      </w:pPr>
      <w:r w:rsidRPr="00FF4D32">
        <w:rPr>
          <w:color w:val="000000" w:themeColor="text1"/>
          <w:sz w:val="26"/>
          <w:szCs w:val="26"/>
        </w:rPr>
        <w:t xml:space="preserve">- Do </w:t>
      </w:r>
      <w:r w:rsidR="00460A3D">
        <w:rPr>
          <w:color w:val="000000" w:themeColor="text1"/>
          <w:sz w:val="26"/>
          <w:szCs w:val="26"/>
        </w:rPr>
        <w:t>ông/</w:t>
      </w:r>
      <w:r w:rsidR="002C5BD5" w:rsidRPr="00FF4D32">
        <w:rPr>
          <w:color w:val="000000" w:themeColor="text1"/>
          <w:sz w:val="26"/>
          <w:szCs w:val="26"/>
        </w:rPr>
        <w:t xml:space="preserve">bà </w:t>
      </w:r>
      <w:r w:rsidR="00460A3D">
        <w:rPr>
          <w:color w:val="000000" w:themeColor="text1"/>
          <w:sz w:val="26"/>
          <w:szCs w:val="26"/>
        </w:rPr>
        <w:t>………………………</w:t>
      </w:r>
      <w:r w:rsidR="002C1841" w:rsidRPr="00FF4D32">
        <w:rPr>
          <w:color w:val="000000" w:themeColor="text1"/>
          <w:sz w:val="26"/>
          <w:szCs w:val="26"/>
        </w:rPr>
        <w:t xml:space="preserve"> </w:t>
      </w:r>
      <w:r w:rsidRPr="00FF4D32">
        <w:rPr>
          <w:color w:val="000000" w:themeColor="text1"/>
          <w:sz w:val="26"/>
          <w:szCs w:val="26"/>
        </w:rPr>
        <w:t>- Giám đốc làm đại diện.</w:t>
      </w:r>
    </w:p>
    <w:p w14:paraId="628ECD97" w14:textId="270B8CEA" w:rsidR="00AB3894" w:rsidRPr="00FF4D32" w:rsidRDefault="00070041" w:rsidP="001A7DCF">
      <w:pPr>
        <w:tabs>
          <w:tab w:val="left" w:leader="dot" w:pos="2835"/>
          <w:tab w:val="left" w:leader="dot" w:pos="5040"/>
          <w:tab w:val="left" w:leader="dot" w:pos="9356"/>
        </w:tabs>
        <w:spacing w:before="120" w:after="120"/>
        <w:ind w:firstLine="720"/>
        <w:jc w:val="both"/>
        <w:rPr>
          <w:color w:val="000000" w:themeColor="text1"/>
          <w:spacing w:val="8"/>
          <w:sz w:val="26"/>
          <w:szCs w:val="26"/>
        </w:rPr>
      </w:pPr>
      <w:r w:rsidRPr="00FF4D32">
        <w:rPr>
          <w:color w:val="000000" w:themeColor="text1"/>
          <w:spacing w:val="8"/>
          <w:sz w:val="26"/>
          <w:szCs w:val="26"/>
        </w:rPr>
        <w:t xml:space="preserve">Số CCCD: </w:t>
      </w:r>
      <w:r w:rsidR="00460A3D">
        <w:rPr>
          <w:color w:val="000000" w:themeColor="text1"/>
          <w:spacing w:val="8"/>
          <w:sz w:val="26"/>
          <w:szCs w:val="26"/>
        </w:rPr>
        <w:t>……………………</w:t>
      </w:r>
      <w:r w:rsidRPr="00FF4D32">
        <w:rPr>
          <w:color w:val="000000" w:themeColor="text1"/>
          <w:spacing w:val="8"/>
          <w:sz w:val="26"/>
          <w:szCs w:val="26"/>
        </w:rPr>
        <w:t xml:space="preserve"> do Cục cảnh sát Quản lý hành chính về TTXH cấp ngày </w:t>
      </w:r>
      <w:r w:rsidR="00460A3D">
        <w:rPr>
          <w:color w:val="000000" w:themeColor="text1"/>
          <w:spacing w:val="8"/>
          <w:sz w:val="26"/>
          <w:szCs w:val="26"/>
        </w:rPr>
        <w:t>….</w:t>
      </w:r>
      <w:r w:rsidRPr="00FF4D32">
        <w:rPr>
          <w:color w:val="000000" w:themeColor="text1"/>
          <w:spacing w:val="8"/>
          <w:sz w:val="26"/>
          <w:szCs w:val="26"/>
        </w:rPr>
        <w:t>/</w:t>
      </w:r>
      <w:r w:rsidR="00460A3D">
        <w:rPr>
          <w:color w:val="000000" w:themeColor="text1"/>
          <w:spacing w:val="8"/>
          <w:sz w:val="26"/>
          <w:szCs w:val="26"/>
        </w:rPr>
        <w:t>….</w:t>
      </w:r>
      <w:r w:rsidRPr="00FF4D32">
        <w:rPr>
          <w:color w:val="000000" w:themeColor="text1"/>
          <w:spacing w:val="8"/>
          <w:sz w:val="26"/>
          <w:szCs w:val="26"/>
        </w:rPr>
        <w:t>/</w:t>
      </w:r>
      <w:r w:rsidR="00460A3D">
        <w:rPr>
          <w:color w:val="000000" w:themeColor="text1"/>
          <w:spacing w:val="8"/>
          <w:sz w:val="26"/>
          <w:szCs w:val="26"/>
        </w:rPr>
        <w:t>……</w:t>
      </w:r>
      <w:r w:rsidRPr="00FF4D32">
        <w:rPr>
          <w:color w:val="000000" w:themeColor="text1"/>
          <w:spacing w:val="8"/>
          <w:sz w:val="26"/>
          <w:szCs w:val="26"/>
        </w:rPr>
        <w:t>.</w:t>
      </w:r>
    </w:p>
    <w:p w14:paraId="25CE1277" w14:textId="0F5DD499" w:rsidR="00BC1E6C" w:rsidRDefault="00BC1E6C" w:rsidP="001A7DCF">
      <w:pPr>
        <w:tabs>
          <w:tab w:val="left" w:leader="dot" w:pos="6300"/>
        </w:tabs>
        <w:spacing w:before="120" w:after="120"/>
        <w:ind w:firstLine="720"/>
        <w:jc w:val="both"/>
        <w:rPr>
          <w:b/>
          <w:bCs/>
          <w:color w:val="000000" w:themeColor="text1"/>
          <w:sz w:val="26"/>
          <w:szCs w:val="26"/>
        </w:rPr>
      </w:pPr>
      <w:r w:rsidRPr="00FF4D32">
        <w:rPr>
          <w:color w:val="000000" w:themeColor="text1"/>
          <w:sz w:val="26"/>
          <w:szCs w:val="26"/>
        </w:rPr>
        <w:t>- Tài khoản VN</w:t>
      </w:r>
      <w:r>
        <w:rPr>
          <w:color w:val="000000" w:themeColor="text1"/>
          <w:sz w:val="26"/>
          <w:szCs w:val="26"/>
        </w:rPr>
        <w:t>D</w:t>
      </w:r>
      <w:r w:rsidRPr="00FF4D32">
        <w:rPr>
          <w:color w:val="000000" w:themeColor="text1"/>
          <w:sz w:val="26"/>
          <w:szCs w:val="26"/>
        </w:rPr>
        <w:t xml:space="preserve">: </w:t>
      </w:r>
      <w:r w:rsidR="00460A3D">
        <w:rPr>
          <w:color w:val="000000" w:themeColor="text1"/>
          <w:sz w:val="26"/>
          <w:szCs w:val="26"/>
        </w:rPr>
        <w:t>………………………</w:t>
      </w:r>
      <w:r w:rsidRPr="00FF4D32">
        <w:rPr>
          <w:color w:val="000000" w:themeColor="text1"/>
          <w:sz w:val="26"/>
          <w:szCs w:val="26"/>
        </w:rPr>
        <w:t xml:space="preserve"> tại Ngân hàng </w:t>
      </w:r>
      <w:r w:rsidR="00460A3D">
        <w:rPr>
          <w:color w:val="000000" w:themeColor="text1"/>
          <w:sz w:val="26"/>
          <w:szCs w:val="26"/>
        </w:rPr>
        <w:t>………………………..</w:t>
      </w:r>
    </w:p>
    <w:p w14:paraId="7EF7B5D0" w14:textId="1D259EA6" w:rsidR="0098290B" w:rsidRPr="00FF4D32" w:rsidRDefault="00425501" w:rsidP="001A7DCF">
      <w:pPr>
        <w:tabs>
          <w:tab w:val="left" w:leader="dot" w:pos="6300"/>
        </w:tabs>
        <w:spacing w:before="120" w:after="120"/>
        <w:ind w:firstLine="720"/>
        <w:jc w:val="both"/>
        <w:rPr>
          <w:i/>
          <w:iCs/>
          <w:color w:val="000000" w:themeColor="text1"/>
          <w:sz w:val="26"/>
          <w:szCs w:val="26"/>
        </w:rPr>
      </w:pPr>
      <w:r w:rsidRPr="00FF4D32">
        <w:rPr>
          <w:b/>
          <w:bCs/>
          <w:color w:val="000000" w:themeColor="text1"/>
          <w:sz w:val="26"/>
          <w:szCs w:val="26"/>
        </w:rPr>
        <w:t xml:space="preserve">Bên </w:t>
      </w:r>
      <w:r w:rsidR="002E74AC" w:rsidRPr="00FF4D32">
        <w:rPr>
          <w:b/>
          <w:bCs/>
          <w:color w:val="000000" w:themeColor="text1"/>
          <w:sz w:val="26"/>
          <w:szCs w:val="26"/>
        </w:rPr>
        <w:t>vay</w:t>
      </w:r>
      <w:r w:rsidR="003A152E">
        <w:rPr>
          <w:b/>
          <w:bCs/>
          <w:color w:val="000000" w:themeColor="text1"/>
          <w:sz w:val="26"/>
          <w:szCs w:val="26"/>
        </w:rPr>
        <w:t>:</w:t>
      </w:r>
      <w:r w:rsidR="00124162" w:rsidRPr="00FF4D32">
        <w:rPr>
          <w:b/>
          <w:bCs/>
          <w:color w:val="000000" w:themeColor="text1"/>
          <w:sz w:val="26"/>
          <w:szCs w:val="26"/>
        </w:rPr>
        <w:t xml:space="preserve"> </w:t>
      </w:r>
      <w:r w:rsidR="00662450" w:rsidRPr="00662450">
        <w:rPr>
          <w:b/>
          <w:iCs/>
          <w:color w:val="000000" w:themeColor="text1"/>
          <w:spacing w:val="-4"/>
          <w:sz w:val="26"/>
          <w:szCs w:val="26"/>
        </w:rPr>
        <w:t xml:space="preserve">Công ty </w:t>
      </w:r>
      <w:r w:rsidR="00460A3D">
        <w:rPr>
          <w:b/>
          <w:iCs/>
          <w:color w:val="000000" w:themeColor="text1"/>
          <w:spacing w:val="-4"/>
          <w:sz w:val="26"/>
          <w:szCs w:val="26"/>
        </w:rPr>
        <w:t>……………………..</w:t>
      </w:r>
      <w:r w:rsidR="00662450" w:rsidRPr="00FF4D32">
        <w:rPr>
          <w:i/>
          <w:iCs/>
          <w:color w:val="000000" w:themeColor="text1"/>
          <w:spacing w:val="-4"/>
          <w:sz w:val="26"/>
          <w:szCs w:val="26"/>
        </w:rPr>
        <w:t xml:space="preserve"> </w:t>
      </w:r>
      <w:r w:rsidR="002E74AC" w:rsidRPr="00FF4D32">
        <w:rPr>
          <w:color w:val="000000" w:themeColor="text1"/>
          <w:sz w:val="26"/>
          <w:szCs w:val="26"/>
        </w:rPr>
        <w:t>(gọi tắt là Bên B)</w:t>
      </w:r>
    </w:p>
    <w:p w14:paraId="0006F084" w14:textId="134FFCFD" w:rsidR="00D5690B" w:rsidRPr="00AA63DE" w:rsidRDefault="00015774" w:rsidP="001A7DCF">
      <w:pPr>
        <w:tabs>
          <w:tab w:val="left" w:pos="284"/>
        </w:tabs>
        <w:spacing w:before="120" w:after="120"/>
        <w:ind w:firstLine="720"/>
        <w:jc w:val="both"/>
        <w:rPr>
          <w:spacing w:val="4"/>
          <w:sz w:val="26"/>
          <w:szCs w:val="26"/>
        </w:rPr>
      </w:pPr>
      <w:r w:rsidRPr="00AA63DE">
        <w:rPr>
          <w:color w:val="000000" w:themeColor="text1"/>
          <w:spacing w:val="4"/>
          <w:sz w:val="26"/>
          <w:szCs w:val="26"/>
        </w:rPr>
        <w:t>- Địa chỉ</w:t>
      </w:r>
      <w:r w:rsidR="00E41357" w:rsidRPr="00AA63DE">
        <w:rPr>
          <w:color w:val="000000" w:themeColor="text1"/>
          <w:spacing w:val="4"/>
          <w:sz w:val="26"/>
          <w:szCs w:val="26"/>
        </w:rPr>
        <w:t xml:space="preserve"> trụ sở chính</w:t>
      </w:r>
      <w:r w:rsidRPr="00AA63DE">
        <w:rPr>
          <w:color w:val="000000" w:themeColor="text1"/>
          <w:spacing w:val="4"/>
          <w:sz w:val="26"/>
          <w:szCs w:val="26"/>
        </w:rPr>
        <w:t>:</w:t>
      </w:r>
      <w:r w:rsidR="00B859E5" w:rsidRPr="00AA63DE">
        <w:rPr>
          <w:color w:val="000000" w:themeColor="text1"/>
          <w:spacing w:val="4"/>
          <w:sz w:val="26"/>
          <w:szCs w:val="26"/>
        </w:rPr>
        <w:t xml:space="preserve"> </w:t>
      </w:r>
      <w:r w:rsidR="00460A3D">
        <w:rPr>
          <w:spacing w:val="4"/>
          <w:sz w:val="26"/>
          <w:szCs w:val="26"/>
        </w:rPr>
        <w:t>…………………………………………………………..</w:t>
      </w:r>
    </w:p>
    <w:p w14:paraId="5D1A7B46" w14:textId="77777777" w:rsidR="00101FDC" w:rsidRDefault="00D5690B" w:rsidP="001A7DCF">
      <w:pPr>
        <w:tabs>
          <w:tab w:val="left" w:pos="6521"/>
        </w:tabs>
        <w:spacing w:before="120" w:after="120"/>
        <w:ind w:firstLine="720"/>
        <w:jc w:val="both"/>
        <w:rPr>
          <w:sz w:val="26"/>
          <w:szCs w:val="26"/>
        </w:rPr>
      </w:pPr>
      <w:r w:rsidRPr="00FF4D32">
        <w:rPr>
          <w:color w:val="000000" w:themeColor="text1"/>
          <w:sz w:val="26"/>
          <w:szCs w:val="26"/>
        </w:rPr>
        <w:t xml:space="preserve">- </w:t>
      </w:r>
      <w:r w:rsidR="00015774" w:rsidRPr="00FF4D32">
        <w:rPr>
          <w:color w:val="000000" w:themeColor="text1"/>
          <w:sz w:val="26"/>
          <w:szCs w:val="26"/>
        </w:rPr>
        <w:t>Điện thoại:</w:t>
      </w:r>
      <w:r w:rsidR="00B859E5" w:rsidRPr="00FF4D32">
        <w:rPr>
          <w:color w:val="000000" w:themeColor="text1"/>
          <w:sz w:val="26"/>
          <w:szCs w:val="26"/>
        </w:rPr>
        <w:t xml:space="preserve"> </w:t>
      </w:r>
      <w:r w:rsidR="00460A3D">
        <w:rPr>
          <w:sz w:val="26"/>
          <w:szCs w:val="26"/>
        </w:rPr>
        <w:t>……………………………</w:t>
      </w:r>
      <w:r w:rsidR="00825DBD" w:rsidRPr="00825DBD">
        <w:rPr>
          <w:sz w:val="26"/>
          <w:szCs w:val="26"/>
        </w:rPr>
        <w:t xml:space="preserve">  </w:t>
      </w:r>
    </w:p>
    <w:p w14:paraId="2545A67C" w14:textId="49046391" w:rsidR="00015774" w:rsidRPr="00FF4D32" w:rsidRDefault="00101FDC" w:rsidP="00101FDC">
      <w:pPr>
        <w:tabs>
          <w:tab w:val="left" w:pos="5670"/>
          <w:tab w:val="right" w:leader="dot" w:pos="9356"/>
        </w:tabs>
        <w:spacing w:before="120" w:after="120"/>
        <w:ind w:firstLine="720"/>
        <w:jc w:val="both"/>
        <w:rPr>
          <w:color w:val="000000" w:themeColor="text1"/>
          <w:sz w:val="26"/>
          <w:szCs w:val="26"/>
        </w:rPr>
      </w:pPr>
      <w:r w:rsidRPr="00FF4D32">
        <w:rPr>
          <w:color w:val="000000" w:themeColor="text1"/>
          <w:sz w:val="26"/>
          <w:szCs w:val="26"/>
        </w:rPr>
        <w:t xml:space="preserve">- Email: </w:t>
      </w:r>
      <w:r>
        <w:rPr>
          <w:sz w:val="26"/>
          <w:szCs w:val="26"/>
        </w:rPr>
        <w:t>……………………………</w:t>
      </w:r>
      <w:r w:rsidRPr="00825DBD">
        <w:rPr>
          <w:sz w:val="26"/>
          <w:szCs w:val="26"/>
        </w:rPr>
        <w:t xml:space="preserve">  </w:t>
      </w:r>
      <w:r w:rsidR="00EC219A" w:rsidRPr="00FF4D32">
        <w:rPr>
          <w:color w:val="000000" w:themeColor="text1"/>
          <w:sz w:val="26"/>
          <w:szCs w:val="26"/>
        </w:rPr>
        <w:tab/>
      </w:r>
    </w:p>
    <w:p w14:paraId="618995E7" w14:textId="6857034B" w:rsidR="00D17088" w:rsidRPr="00FF4D32" w:rsidRDefault="00E564F3" w:rsidP="001A7DCF">
      <w:pPr>
        <w:tabs>
          <w:tab w:val="left" w:leader="dot" w:pos="5040"/>
        </w:tabs>
        <w:spacing w:before="120" w:after="120"/>
        <w:ind w:firstLine="720"/>
        <w:jc w:val="both"/>
        <w:rPr>
          <w:color w:val="000000" w:themeColor="text1"/>
          <w:sz w:val="26"/>
          <w:szCs w:val="26"/>
        </w:rPr>
      </w:pPr>
      <w:r w:rsidRPr="00FF4D32">
        <w:rPr>
          <w:color w:val="000000" w:themeColor="text1"/>
          <w:sz w:val="26"/>
          <w:szCs w:val="26"/>
        </w:rPr>
        <w:lastRenderedPageBreak/>
        <w:t xml:space="preserve">- </w:t>
      </w:r>
      <w:r w:rsidR="00AB22EC" w:rsidRPr="00AB22EC">
        <w:rPr>
          <w:color w:val="000000" w:themeColor="text1"/>
          <w:sz w:val="26"/>
          <w:szCs w:val="26"/>
        </w:rPr>
        <w:t xml:space="preserve">Giấy chứng nhận đăng ký doanh nghiệp số </w:t>
      </w:r>
      <w:r w:rsidR="00460A3D">
        <w:rPr>
          <w:bCs/>
          <w:sz w:val="26"/>
          <w:szCs w:val="26"/>
        </w:rPr>
        <w:t>……………………….</w:t>
      </w:r>
      <w:r w:rsidR="00AB22EC" w:rsidRPr="00AB22EC">
        <w:rPr>
          <w:color w:val="000000" w:themeColor="text1"/>
          <w:sz w:val="26"/>
          <w:szCs w:val="26"/>
        </w:rPr>
        <w:t xml:space="preserve"> do Phòng Đăng ký kinh doanh – Sở Kế hoạch và Đầu tư tỉnh Thừa Thiên Huế cấp lần đầu ngày</w:t>
      </w:r>
      <w:r w:rsidR="00825DBD">
        <w:rPr>
          <w:sz w:val="26"/>
          <w:szCs w:val="26"/>
        </w:rPr>
        <w:t xml:space="preserve"> </w:t>
      </w:r>
      <w:r w:rsidR="00460A3D">
        <w:rPr>
          <w:sz w:val="26"/>
          <w:szCs w:val="26"/>
        </w:rPr>
        <w:t>….</w:t>
      </w:r>
      <w:r w:rsidR="00825DBD">
        <w:rPr>
          <w:sz w:val="26"/>
          <w:szCs w:val="26"/>
        </w:rPr>
        <w:t>/</w:t>
      </w:r>
      <w:r w:rsidR="00460A3D">
        <w:rPr>
          <w:sz w:val="26"/>
          <w:szCs w:val="26"/>
        </w:rPr>
        <w:t>….</w:t>
      </w:r>
      <w:r w:rsidR="00825DBD">
        <w:rPr>
          <w:sz w:val="26"/>
          <w:szCs w:val="26"/>
        </w:rPr>
        <w:t>/</w:t>
      </w:r>
      <w:r w:rsidR="00460A3D">
        <w:rPr>
          <w:sz w:val="26"/>
          <w:szCs w:val="26"/>
        </w:rPr>
        <w:t>…….</w:t>
      </w:r>
    </w:p>
    <w:p w14:paraId="1A7FFFE8" w14:textId="7CF74435" w:rsidR="008C0DD8" w:rsidRPr="00FF4D32" w:rsidRDefault="008C0DD8" w:rsidP="001A7DCF">
      <w:pPr>
        <w:tabs>
          <w:tab w:val="left" w:leader="dot" w:pos="9356"/>
        </w:tabs>
        <w:spacing w:before="120" w:after="120"/>
        <w:ind w:firstLine="720"/>
        <w:jc w:val="both"/>
        <w:rPr>
          <w:color w:val="000000" w:themeColor="text1"/>
          <w:sz w:val="26"/>
          <w:szCs w:val="26"/>
        </w:rPr>
      </w:pPr>
      <w:r w:rsidRPr="00FF4D32">
        <w:rPr>
          <w:color w:val="000000" w:themeColor="text1"/>
          <w:sz w:val="26"/>
          <w:szCs w:val="26"/>
        </w:rPr>
        <w:t xml:space="preserve">- Do </w:t>
      </w:r>
      <w:r w:rsidR="00EC219A" w:rsidRPr="00FF4D32">
        <w:rPr>
          <w:color w:val="000000" w:themeColor="text1"/>
          <w:sz w:val="26"/>
          <w:szCs w:val="26"/>
        </w:rPr>
        <w:t>ô</w:t>
      </w:r>
      <w:r w:rsidRPr="00FF4D32">
        <w:rPr>
          <w:color w:val="000000" w:themeColor="text1"/>
          <w:sz w:val="26"/>
          <w:szCs w:val="26"/>
        </w:rPr>
        <w:t>ng</w:t>
      </w:r>
      <w:r w:rsidR="00460A3D">
        <w:rPr>
          <w:color w:val="000000" w:themeColor="text1"/>
          <w:sz w:val="26"/>
          <w:szCs w:val="26"/>
        </w:rPr>
        <w:t>/bà</w:t>
      </w:r>
      <w:r w:rsidR="00EC219A" w:rsidRPr="00FF4D32">
        <w:rPr>
          <w:color w:val="000000" w:themeColor="text1"/>
          <w:sz w:val="26"/>
          <w:szCs w:val="26"/>
        </w:rPr>
        <w:t xml:space="preserve"> </w:t>
      </w:r>
      <w:r w:rsidR="00460A3D">
        <w:rPr>
          <w:spacing w:val="6"/>
          <w:sz w:val="26"/>
          <w:szCs w:val="26"/>
        </w:rPr>
        <w:t>……………………….</w:t>
      </w:r>
      <w:r w:rsidR="00BA5144" w:rsidRPr="00FF4D32">
        <w:rPr>
          <w:color w:val="000000" w:themeColor="text1"/>
          <w:sz w:val="26"/>
          <w:szCs w:val="26"/>
        </w:rPr>
        <w:t xml:space="preserve"> </w:t>
      </w:r>
      <w:r w:rsidR="00B34817" w:rsidRPr="00FF4D32">
        <w:rPr>
          <w:color w:val="000000" w:themeColor="text1"/>
          <w:sz w:val="26"/>
          <w:szCs w:val="26"/>
        </w:rPr>
        <w:t>–</w:t>
      </w:r>
      <w:r w:rsidR="00A20BEE" w:rsidRPr="00FF4D32">
        <w:rPr>
          <w:color w:val="000000" w:themeColor="text1"/>
          <w:sz w:val="26"/>
          <w:szCs w:val="26"/>
        </w:rPr>
        <w:t xml:space="preserve"> </w:t>
      </w:r>
      <w:r w:rsidR="00B859E5" w:rsidRPr="00FF4D32">
        <w:rPr>
          <w:color w:val="000000" w:themeColor="text1"/>
          <w:sz w:val="26"/>
          <w:szCs w:val="26"/>
        </w:rPr>
        <w:t>Giám đốc làm đại diện</w:t>
      </w:r>
      <w:r w:rsidRPr="00FF4D32">
        <w:rPr>
          <w:color w:val="000000" w:themeColor="text1"/>
          <w:sz w:val="26"/>
          <w:szCs w:val="26"/>
        </w:rPr>
        <w:t>.</w:t>
      </w:r>
    </w:p>
    <w:p w14:paraId="5602FA96" w14:textId="77777777" w:rsidR="00460A3D" w:rsidRPr="00FF4D32" w:rsidRDefault="00460A3D" w:rsidP="00460A3D">
      <w:pPr>
        <w:tabs>
          <w:tab w:val="left" w:leader="dot" w:pos="2835"/>
          <w:tab w:val="left" w:leader="dot" w:pos="5040"/>
          <w:tab w:val="left" w:leader="dot" w:pos="9356"/>
        </w:tabs>
        <w:spacing w:before="120" w:after="120"/>
        <w:ind w:firstLine="720"/>
        <w:jc w:val="both"/>
        <w:rPr>
          <w:color w:val="000000" w:themeColor="text1"/>
          <w:spacing w:val="8"/>
          <w:sz w:val="26"/>
          <w:szCs w:val="26"/>
        </w:rPr>
      </w:pPr>
      <w:r w:rsidRPr="00FF4D32">
        <w:rPr>
          <w:color w:val="000000" w:themeColor="text1"/>
          <w:spacing w:val="8"/>
          <w:sz w:val="26"/>
          <w:szCs w:val="26"/>
        </w:rPr>
        <w:t xml:space="preserve">Số CCCD: </w:t>
      </w:r>
      <w:r>
        <w:rPr>
          <w:color w:val="000000" w:themeColor="text1"/>
          <w:spacing w:val="8"/>
          <w:sz w:val="26"/>
          <w:szCs w:val="26"/>
        </w:rPr>
        <w:t>……………………</w:t>
      </w:r>
      <w:r w:rsidRPr="00FF4D32">
        <w:rPr>
          <w:color w:val="000000" w:themeColor="text1"/>
          <w:spacing w:val="8"/>
          <w:sz w:val="26"/>
          <w:szCs w:val="26"/>
        </w:rPr>
        <w:t xml:space="preserve"> do Cục cảnh sát Quản lý hành chính về TTXH cấp ngày </w:t>
      </w:r>
      <w:r>
        <w:rPr>
          <w:color w:val="000000" w:themeColor="text1"/>
          <w:spacing w:val="8"/>
          <w:sz w:val="26"/>
          <w:szCs w:val="26"/>
        </w:rPr>
        <w:t>….</w:t>
      </w:r>
      <w:r w:rsidRPr="00FF4D32">
        <w:rPr>
          <w:color w:val="000000" w:themeColor="text1"/>
          <w:spacing w:val="8"/>
          <w:sz w:val="26"/>
          <w:szCs w:val="26"/>
        </w:rPr>
        <w:t>/</w:t>
      </w:r>
      <w:r>
        <w:rPr>
          <w:color w:val="000000" w:themeColor="text1"/>
          <w:spacing w:val="8"/>
          <w:sz w:val="26"/>
          <w:szCs w:val="26"/>
        </w:rPr>
        <w:t>….</w:t>
      </w:r>
      <w:r w:rsidRPr="00FF4D32">
        <w:rPr>
          <w:color w:val="000000" w:themeColor="text1"/>
          <w:spacing w:val="8"/>
          <w:sz w:val="26"/>
          <w:szCs w:val="26"/>
        </w:rPr>
        <w:t>/</w:t>
      </w:r>
      <w:r>
        <w:rPr>
          <w:color w:val="000000" w:themeColor="text1"/>
          <w:spacing w:val="8"/>
          <w:sz w:val="26"/>
          <w:szCs w:val="26"/>
        </w:rPr>
        <w:t>……</w:t>
      </w:r>
      <w:r w:rsidRPr="00FF4D32">
        <w:rPr>
          <w:color w:val="000000" w:themeColor="text1"/>
          <w:spacing w:val="8"/>
          <w:sz w:val="26"/>
          <w:szCs w:val="26"/>
        </w:rPr>
        <w:t>.</w:t>
      </w:r>
    </w:p>
    <w:p w14:paraId="233D6D81" w14:textId="77777777" w:rsidR="00460A3D" w:rsidRDefault="00460A3D" w:rsidP="00460A3D">
      <w:pPr>
        <w:tabs>
          <w:tab w:val="left" w:leader="dot" w:pos="6300"/>
        </w:tabs>
        <w:spacing w:before="120" w:after="120"/>
        <w:ind w:firstLine="720"/>
        <w:jc w:val="both"/>
        <w:rPr>
          <w:b/>
          <w:bCs/>
          <w:color w:val="000000" w:themeColor="text1"/>
          <w:sz w:val="26"/>
          <w:szCs w:val="26"/>
        </w:rPr>
      </w:pPr>
      <w:r w:rsidRPr="00FF4D32">
        <w:rPr>
          <w:color w:val="000000" w:themeColor="text1"/>
          <w:sz w:val="26"/>
          <w:szCs w:val="26"/>
        </w:rPr>
        <w:t>- Tài khoản VN</w:t>
      </w:r>
      <w:r>
        <w:rPr>
          <w:color w:val="000000" w:themeColor="text1"/>
          <w:sz w:val="26"/>
          <w:szCs w:val="26"/>
        </w:rPr>
        <w:t>D</w:t>
      </w:r>
      <w:r w:rsidRPr="00FF4D32">
        <w:rPr>
          <w:color w:val="000000" w:themeColor="text1"/>
          <w:sz w:val="26"/>
          <w:szCs w:val="26"/>
        </w:rPr>
        <w:t xml:space="preserve">: </w:t>
      </w:r>
      <w:r>
        <w:rPr>
          <w:color w:val="000000" w:themeColor="text1"/>
          <w:sz w:val="26"/>
          <w:szCs w:val="26"/>
        </w:rPr>
        <w:t>………………………</w:t>
      </w:r>
      <w:r w:rsidRPr="00FF4D32">
        <w:rPr>
          <w:color w:val="000000" w:themeColor="text1"/>
          <w:sz w:val="26"/>
          <w:szCs w:val="26"/>
        </w:rPr>
        <w:t xml:space="preserve"> tại Ngân hàng </w:t>
      </w:r>
      <w:r>
        <w:rPr>
          <w:color w:val="000000" w:themeColor="text1"/>
          <w:sz w:val="26"/>
          <w:szCs w:val="26"/>
        </w:rPr>
        <w:t>………………………..</w:t>
      </w:r>
    </w:p>
    <w:p w14:paraId="215C0928" w14:textId="79607126" w:rsidR="001C6CF3" w:rsidRPr="00FF4D32" w:rsidRDefault="007415E2" w:rsidP="001A7DCF">
      <w:pPr>
        <w:tabs>
          <w:tab w:val="left" w:pos="5040"/>
          <w:tab w:val="left" w:pos="9356"/>
        </w:tabs>
        <w:spacing w:before="120" w:after="120"/>
        <w:ind w:firstLine="720"/>
        <w:jc w:val="both"/>
        <w:rPr>
          <w:b/>
          <w:color w:val="000000" w:themeColor="text1"/>
          <w:sz w:val="26"/>
          <w:szCs w:val="26"/>
        </w:rPr>
      </w:pPr>
      <w:r w:rsidRPr="00FF4D32">
        <w:rPr>
          <w:b/>
          <w:i/>
          <w:color w:val="000000" w:themeColor="text1"/>
          <w:sz w:val="26"/>
          <w:szCs w:val="26"/>
        </w:rPr>
        <w:t>Hai</w:t>
      </w:r>
      <w:r w:rsidR="004B272A" w:rsidRPr="00FF4D32">
        <w:rPr>
          <w:b/>
          <w:i/>
          <w:color w:val="000000" w:themeColor="text1"/>
          <w:sz w:val="26"/>
          <w:szCs w:val="26"/>
        </w:rPr>
        <w:t xml:space="preserve"> bên thoả thuận ký H</w:t>
      </w:r>
      <w:r w:rsidR="001C6CF3" w:rsidRPr="00FF4D32">
        <w:rPr>
          <w:b/>
          <w:i/>
          <w:color w:val="000000" w:themeColor="text1"/>
          <w:sz w:val="26"/>
          <w:szCs w:val="26"/>
        </w:rPr>
        <w:t xml:space="preserve">ợp đồng </w:t>
      </w:r>
      <w:r w:rsidR="004B272A" w:rsidRPr="00FF4D32">
        <w:rPr>
          <w:b/>
          <w:i/>
          <w:color w:val="000000" w:themeColor="text1"/>
          <w:sz w:val="26"/>
          <w:szCs w:val="26"/>
        </w:rPr>
        <w:t>tín dụng</w:t>
      </w:r>
      <w:r w:rsidR="001C6CF3" w:rsidRPr="00FF4D32">
        <w:rPr>
          <w:b/>
          <w:i/>
          <w:color w:val="000000" w:themeColor="text1"/>
          <w:sz w:val="26"/>
          <w:szCs w:val="26"/>
        </w:rPr>
        <w:t xml:space="preserve"> với các điều khoản sau:</w:t>
      </w:r>
    </w:p>
    <w:p w14:paraId="62D802D8" w14:textId="77777777" w:rsidR="00AC07CE" w:rsidRPr="00FF4D32" w:rsidRDefault="00383FE7" w:rsidP="001A7DCF">
      <w:pPr>
        <w:widowControl w:val="0"/>
        <w:spacing w:before="120" w:after="120"/>
        <w:ind w:firstLine="720"/>
        <w:jc w:val="both"/>
        <w:rPr>
          <w:color w:val="000000" w:themeColor="text1"/>
          <w:sz w:val="26"/>
          <w:szCs w:val="26"/>
        </w:rPr>
      </w:pPr>
      <w:r w:rsidRPr="00FF4D32">
        <w:rPr>
          <w:b/>
          <w:color w:val="000000" w:themeColor="text1"/>
          <w:sz w:val="26"/>
          <w:szCs w:val="26"/>
        </w:rPr>
        <w:t>Điều 1</w:t>
      </w:r>
      <w:r w:rsidR="00ED3B96" w:rsidRPr="00FF4D32">
        <w:rPr>
          <w:b/>
          <w:color w:val="000000" w:themeColor="text1"/>
          <w:sz w:val="26"/>
          <w:szCs w:val="26"/>
        </w:rPr>
        <w:t>.</w:t>
      </w:r>
      <w:r w:rsidR="00043E95" w:rsidRPr="00FF4D32">
        <w:rPr>
          <w:b/>
          <w:color w:val="000000" w:themeColor="text1"/>
          <w:sz w:val="26"/>
          <w:szCs w:val="26"/>
        </w:rPr>
        <w:t xml:space="preserve"> </w:t>
      </w:r>
      <w:r w:rsidR="0098290B" w:rsidRPr="00FF4D32">
        <w:rPr>
          <w:b/>
          <w:color w:val="000000" w:themeColor="text1"/>
          <w:sz w:val="26"/>
          <w:szCs w:val="26"/>
        </w:rPr>
        <w:t>Số tiền vay</w:t>
      </w:r>
      <w:r w:rsidR="009D65BA" w:rsidRPr="00FF4D32">
        <w:rPr>
          <w:b/>
          <w:color w:val="000000" w:themeColor="text1"/>
          <w:sz w:val="26"/>
          <w:szCs w:val="26"/>
        </w:rPr>
        <w:t>, đồng tiền cho vay và trả nợ</w:t>
      </w:r>
    </w:p>
    <w:p w14:paraId="13F204F8" w14:textId="77777777" w:rsidR="00C76EAF" w:rsidRPr="00FF4D32" w:rsidRDefault="00043E95" w:rsidP="001A7DCF">
      <w:pPr>
        <w:widowControl w:val="0"/>
        <w:spacing w:before="120" w:after="120"/>
        <w:ind w:firstLine="720"/>
        <w:jc w:val="both"/>
        <w:rPr>
          <w:color w:val="000000" w:themeColor="text1"/>
          <w:sz w:val="26"/>
          <w:szCs w:val="26"/>
        </w:rPr>
      </w:pPr>
      <w:r w:rsidRPr="00FF4D32">
        <w:rPr>
          <w:color w:val="000000" w:themeColor="text1"/>
          <w:sz w:val="26"/>
          <w:szCs w:val="26"/>
        </w:rPr>
        <w:t xml:space="preserve">1. </w:t>
      </w:r>
      <w:r w:rsidR="00C76EAF" w:rsidRPr="00FF4D32">
        <w:rPr>
          <w:color w:val="000000" w:themeColor="text1"/>
          <w:sz w:val="26"/>
          <w:szCs w:val="26"/>
        </w:rPr>
        <w:t>Trong thời hạn từ ngày ký Hợp đồng này đến ngày hết hạn rút vốn, Bên A sẽ cấp cho Bên B khoản vay với tổng số tiền tối đa là:</w:t>
      </w:r>
    </w:p>
    <w:p w14:paraId="46B5522B" w14:textId="088DDDDC" w:rsidR="00C76EAF" w:rsidRPr="004E67C4" w:rsidRDefault="00C76EAF" w:rsidP="001A7DCF">
      <w:pPr>
        <w:widowControl w:val="0"/>
        <w:tabs>
          <w:tab w:val="left" w:leader="dot" w:pos="8910"/>
        </w:tabs>
        <w:spacing w:before="120" w:after="120"/>
        <w:ind w:firstLine="720"/>
        <w:jc w:val="both"/>
        <w:rPr>
          <w:color w:val="000000" w:themeColor="text1"/>
          <w:sz w:val="26"/>
          <w:szCs w:val="26"/>
        </w:rPr>
      </w:pPr>
      <w:r w:rsidRPr="004E67C4">
        <w:rPr>
          <w:color w:val="000000" w:themeColor="text1"/>
          <w:sz w:val="26"/>
          <w:szCs w:val="26"/>
        </w:rPr>
        <w:t xml:space="preserve">- Bằng số: </w:t>
      </w:r>
      <w:r w:rsidR="00460A3D">
        <w:rPr>
          <w:color w:val="000000" w:themeColor="text1"/>
          <w:sz w:val="26"/>
          <w:szCs w:val="26"/>
        </w:rPr>
        <w:t>………………………………….</w:t>
      </w:r>
      <w:r w:rsidR="00B859E5" w:rsidRPr="004E67C4">
        <w:rPr>
          <w:color w:val="000000" w:themeColor="text1"/>
          <w:sz w:val="26"/>
          <w:szCs w:val="26"/>
        </w:rPr>
        <w:t xml:space="preserve"> </w:t>
      </w:r>
      <w:r w:rsidRPr="004E67C4">
        <w:rPr>
          <w:color w:val="000000" w:themeColor="text1"/>
          <w:sz w:val="26"/>
          <w:szCs w:val="26"/>
        </w:rPr>
        <w:t>đồng.</w:t>
      </w:r>
    </w:p>
    <w:p w14:paraId="351E1EAD" w14:textId="06FA80C0" w:rsidR="00C76EAF" w:rsidRPr="004E67C4" w:rsidRDefault="00C76EAF" w:rsidP="001A7DCF">
      <w:pPr>
        <w:pStyle w:val="ListParagraph"/>
        <w:widowControl w:val="0"/>
        <w:tabs>
          <w:tab w:val="left" w:pos="2268"/>
          <w:tab w:val="left" w:leader="dot" w:pos="5103"/>
          <w:tab w:val="left" w:leader="dot" w:pos="9000"/>
        </w:tabs>
        <w:ind w:left="0"/>
        <w:contextualSpacing w:val="0"/>
        <w:rPr>
          <w:rFonts w:ascii="Times New Roman" w:hAnsi="Times New Roman"/>
          <w:color w:val="000000" w:themeColor="text1"/>
          <w:sz w:val="26"/>
          <w:szCs w:val="26"/>
        </w:rPr>
      </w:pPr>
      <w:r w:rsidRPr="004E67C4">
        <w:rPr>
          <w:rFonts w:ascii="Times New Roman" w:hAnsi="Times New Roman"/>
          <w:color w:val="000000" w:themeColor="text1"/>
          <w:sz w:val="26"/>
          <w:szCs w:val="26"/>
        </w:rPr>
        <w:t xml:space="preserve">- Bằng chữ: </w:t>
      </w:r>
      <w:r w:rsidR="00460A3D">
        <w:rPr>
          <w:rFonts w:ascii="Times New Roman" w:hAnsi="Times New Roman"/>
          <w:color w:val="000000" w:themeColor="text1"/>
          <w:sz w:val="26"/>
          <w:szCs w:val="26"/>
        </w:rPr>
        <w:t>………………………………………………………………………</w:t>
      </w:r>
    </w:p>
    <w:p w14:paraId="5F8BB1A1" w14:textId="15BBD301" w:rsidR="00FD52C5" w:rsidRPr="00FF4D32" w:rsidRDefault="00043E95" w:rsidP="001A7DCF">
      <w:pPr>
        <w:widowControl w:val="0"/>
        <w:spacing w:before="120" w:after="120"/>
        <w:ind w:firstLine="720"/>
        <w:jc w:val="both"/>
        <w:rPr>
          <w:bCs/>
          <w:color w:val="000000" w:themeColor="text1"/>
          <w:sz w:val="26"/>
          <w:szCs w:val="26"/>
        </w:rPr>
      </w:pPr>
      <w:r w:rsidRPr="004E67C4">
        <w:rPr>
          <w:bCs/>
          <w:color w:val="000000" w:themeColor="text1"/>
          <w:sz w:val="26"/>
          <w:szCs w:val="26"/>
        </w:rPr>
        <w:t xml:space="preserve">2. </w:t>
      </w:r>
      <w:r w:rsidR="00FD52C5" w:rsidRPr="004E67C4">
        <w:rPr>
          <w:bCs/>
          <w:color w:val="000000" w:themeColor="text1"/>
          <w:sz w:val="26"/>
          <w:szCs w:val="26"/>
        </w:rPr>
        <w:t>Đồng tiền cho vay và trả nợ: Đồng Việt Nam (VN</w:t>
      </w:r>
      <w:r w:rsidR="004E67C4" w:rsidRPr="004E67C4">
        <w:rPr>
          <w:bCs/>
          <w:color w:val="000000" w:themeColor="text1"/>
          <w:sz w:val="26"/>
          <w:szCs w:val="26"/>
        </w:rPr>
        <w:t>D</w:t>
      </w:r>
      <w:r w:rsidR="00FD52C5" w:rsidRPr="004E67C4">
        <w:rPr>
          <w:bCs/>
          <w:color w:val="000000" w:themeColor="text1"/>
          <w:sz w:val="26"/>
          <w:szCs w:val="26"/>
        </w:rPr>
        <w:t>).</w:t>
      </w:r>
    </w:p>
    <w:p w14:paraId="0D2A6514" w14:textId="77777777" w:rsidR="00AC07CE" w:rsidRPr="00FF4D32" w:rsidRDefault="00383FE7" w:rsidP="001A7DCF">
      <w:pPr>
        <w:tabs>
          <w:tab w:val="right" w:leader="dot" w:pos="8910"/>
        </w:tabs>
        <w:spacing w:before="120" w:after="120"/>
        <w:ind w:firstLine="720"/>
        <w:jc w:val="both"/>
        <w:rPr>
          <w:color w:val="000000" w:themeColor="text1"/>
          <w:sz w:val="26"/>
          <w:szCs w:val="26"/>
        </w:rPr>
      </w:pPr>
      <w:r w:rsidRPr="00FF4D32">
        <w:rPr>
          <w:b/>
          <w:color w:val="000000" w:themeColor="text1"/>
          <w:sz w:val="26"/>
          <w:szCs w:val="26"/>
        </w:rPr>
        <w:t>Điều 2</w:t>
      </w:r>
      <w:r w:rsidR="00ED3B96" w:rsidRPr="00FF4D32">
        <w:rPr>
          <w:b/>
          <w:color w:val="000000" w:themeColor="text1"/>
          <w:sz w:val="26"/>
          <w:szCs w:val="26"/>
        </w:rPr>
        <w:t>.</w:t>
      </w:r>
      <w:r w:rsidR="00D62275" w:rsidRPr="00FF4D32">
        <w:rPr>
          <w:b/>
          <w:color w:val="000000" w:themeColor="text1"/>
          <w:sz w:val="26"/>
          <w:szCs w:val="26"/>
        </w:rPr>
        <w:t xml:space="preserve"> </w:t>
      </w:r>
      <w:r w:rsidR="0098290B" w:rsidRPr="00FF4D32">
        <w:rPr>
          <w:b/>
          <w:color w:val="000000" w:themeColor="text1"/>
          <w:sz w:val="26"/>
          <w:szCs w:val="26"/>
        </w:rPr>
        <w:t xml:space="preserve">Mục đích </w:t>
      </w:r>
      <w:r w:rsidR="00AC07CE" w:rsidRPr="00FF4D32">
        <w:rPr>
          <w:b/>
          <w:color w:val="000000" w:themeColor="text1"/>
          <w:sz w:val="26"/>
          <w:szCs w:val="26"/>
        </w:rPr>
        <w:t>sử dụng tiền vay</w:t>
      </w:r>
    </w:p>
    <w:p w14:paraId="2E745FD9" w14:textId="2B7FD7D8" w:rsidR="00F51793" w:rsidRPr="00FF4D32" w:rsidRDefault="001F1BE8" w:rsidP="001A7DCF">
      <w:pPr>
        <w:tabs>
          <w:tab w:val="left" w:leader="dot" w:pos="9356"/>
        </w:tabs>
        <w:spacing w:before="120" w:after="120"/>
        <w:ind w:firstLine="720"/>
        <w:jc w:val="both"/>
        <w:rPr>
          <w:color w:val="000000" w:themeColor="text1"/>
          <w:sz w:val="26"/>
          <w:szCs w:val="26"/>
        </w:rPr>
      </w:pPr>
      <w:r w:rsidRPr="00FF4D32">
        <w:rPr>
          <w:color w:val="000000" w:themeColor="text1"/>
          <w:sz w:val="26"/>
          <w:szCs w:val="26"/>
        </w:rPr>
        <w:t xml:space="preserve">Tiền vay theo Hợp đồng này được sử dụng để </w:t>
      </w:r>
      <w:r w:rsidRPr="00FF4D32">
        <w:rPr>
          <w:rFonts w:eastAsia="Calibri"/>
          <w:color w:val="000000" w:themeColor="text1"/>
          <w:sz w:val="26"/>
          <w:szCs w:val="26"/>
        </w:rPr>
        <w:t>thực hiệ</w:t>
      </w:r>
      <w:r w:rsidR="00AD745E" w:rsidRPr="00FF4D32">
        <w:rPr>
          <w:rFonts w:eastAsia="Calibri"/>
          <w:color w:val="000000" w:themeColor="text1"/>
          <w:sz w:val="26"/>
          <w:szCs w:val="26"/>
        </w:rPr>
        <w:t xml:space="preserve">n </w:t>
      </w:r>
      <w:r w:rsidR="00E96295" w:rsidRPr="00FF4D32">
        <w:rPr>
          <w:rFonts w:eastAsia="Calibri"/>
          <w:color w:val="000000" w:themeColor="text1"/>
          <w:sz w:val="26"/>
          <w:szCs w:val="26"/>
        </w:rPr>
        <w:t xml:space="preserve">Dự án </w:t>
      </w:r>
      <w:r w:rsidR="00460A3D">
        <w:rPr>
          <w:rFonts w:eastAsia="Calibri"/>
          <w:color w:val="000000" w:themeColor="text1"/>
          <w:sz w:val="26"/>
          <w:szCs w:val="26"/>
        </w:rPr>
        <w:t>……………….</w:t>
      </w:r>
      <w:r w:rsidR="00825DBD">
        <w:rPr>
          <w:rFonts w:eastAsia="Calibri"/>
          <w:color w:val="000000" w:themeColor="text1"/>
          <w:sz w:val="26"/>
          <w:szCs w:val="26"/>
        </w:rPr>
        <w:t xml:space="preserve"> </w:t>
      </w:r>
      <w:r w:rsidR="00460A3D">
        <w:rPr>
          <w:rFonts w:eastAsia="Calibri"/>
          <w:color w:val="000000" w:themeColor="text1"/>
          <w:sz w:val="26"/>
          <w:szCs w:val="26"/>
        </w:rPr>
        <w:t xml:space="preserve">………………… </w:t>
      </w:r>
      <w:r w:rsidR="002125AE" w:rsidRPr="00FF4D32">
        <w:rPr>
          <w:color w:val="000000" w:themeColor="text1"/>
          <w:sz w:val="26"/>
          <w:szCs w:val="26"/>
        </w:rPr>
        <w:t xml:space="preserve">(sau đây gọi tắt là Dự án) </w:t>
      </w:r>
      <w:r w:rsidR="00F51793" w:rsidRPr="00FF4D32">
        <w:rPr>
          <w:color w:val="000000" w:themeColor="text1"/>
          <w:sz w:val="26"/>
          <w:szCs w:val="26"/>
        </w:rPr>
        <w:t xml:space="preserve">của </w:t>
      </w:r>
      <w:r w:rsidR="00E110E3" w:rsidRPr="00FF4D32">
        <w:rPr>
          <w:color w:val="000000" w:themeColor="text1"/>
          <w:sz w:val="26"/>
          <w:szCs w:val="26"/>
        </w:rPr>
        <w:t xml:space="preserve">Bên B </w:t>
      </w:r>
      <w:r w:rsidR="002125AE" w:rsidRPr="00FF4D32">
        <w:rPr>
          <w:color w:val="000000" w:themeColor="text1"/>
          <w:sz w:val="26"/>
          <w:szCs w:val="26"/>
        </w:rPr>
        <w:t xml:space="preserve">và được </w:t>
      </w:r>
      <w:r w:rsidR="00E110E3" w:rsidRPr="00FF4D32">
        <w:rPr>
          <w:color w:val="000000" w:themeColor="text1"/>
          <w:sz w:val="26"/>
          <w:szCs w:val="26"/>
        </w:rPr>
        <w:t>Bên B</w:t>
      </w:r>
      <w:r w:rsidR="002125AE" w:rsidRPr="00FF4D32">
        <w:rPr>
          <w:color w:val="000000" w:themeColor="text1"/>
          <w:sz w:val="26"/>
          <w:szCs w:val="26"/>
        </w:rPr>
        <w:t xml:space="preserve"> phê duyệt tại </w:t>
      </w:r>
      <w:r w:rsidR="00F3580F" w:rsidRPr="00FF4D32">
        <w:rPr>
          <w:bCs/>
          <w:color w:val="000000" w:themeColor="text1"/>
          <w:sz w:val="26"/>
          <w:szCs w:val="26"/>
        </w:rPr>
        <w:t>Quyết định</w:t>
      </w:r>
      <w:r w:rsidR="00481AFD">
        <w:rPr>
          <w:bCs/>
          <w:color w:val="000000" w:themeColor="text1"/>
          <w:sz w:val="26"/>
          <w:szCs w:val="26"/>
        </w:rPr>
        <w:t xml:space="preserve"> số</w:t>
      </w:r>
      <w:r w:rsidR="00F3580F" w:rsidRPr="00FF4D32">
        <w:rPr>
          <w:bCs/>
          <w:color w:val="000000" w:themeColor="text1"/>
          <w:sz w:val="26"/>
          <w:szCs w:val="26"/>
        </w:rPr>
        <w:t xml:space="preserve"> </w:t>
      </w:r>
      <w:r w:rsidR="00460A3D">
        <w:rPr>
          <w:bCs/>
          <w:color w:val="000000" w:themeColor="text1"/>
          <w:sz w:val="26"/>
          <w:szCs w:val="26"/>
        </w:rPr>
        <w:t>….</w:t>
      </w:r>
      <w:r w:rsidR="00481AFD">
        <w:rPr>
          <w:bCs/>
          <w:color w:val="000000" w:themeColor="text1"/>
          <w:sz w:val="26"/>
          <w:szCs w:val="26"/>
        </w:rPr>
        <w:t>/QĐ-</w:t>
      </w:r>
      <w:r w:rsidR="00460A3D">
        <w:rPr>
          <w:bCs/>
          <w:color w:val="000000" w:themeColor="text1"/>
          <w:sz w:val="26"/>
          <w:szCs w:val="26"/>
        </w:rPr>
        <w:t>………</w:t>
      </w:r>
      <w:r w:rsidR="0043419D">
        <w:rPr>
          <w:bCs/>
          <w:color w:val="000000" w:themeColor="text1"/>
          <w:sz w:val="26"/>
          <w:szCs w:val="26"/>
        </w:rPr>
        <w:t xml:space="preserve"> </w:t>
      </w:r>
      <w:r w:rsidR="00CB4764" w:rsidRPr="00481AFD">
        <w:rPr>
          <w:bCs/>
          <w:color w:val="000000" w:themeColor="text1"/>
          <w:sz w:val="26"/>
          <w:szCs w:val="26"/>
        </w:rPr>
        <w:t>ngày</w:t>
      </w:r>
      <w:r w:rsidR="00D3429C" w:rsidRPr="00481AFD">
        <w:rPr>
          <w:bCs/>
          <w:color w:val="000000" w:themeColor="text1"/>
          <w:sz w:val="26"/>
          <w:szCs w:val="26"/>
        </w:rPr>
        <w:t xml:space="preserve"> </w:t>
      </w:r>
      <w:r w:rsidR="00460A3D">
        <w:rPr>
          <w:bCs/>
          <w:color w:val="000000" w:themeColor="text1"/>
          <w:sz w:val="26"/>
          <w:szCs w:val="26"/>
        </w:rPr>
        <w:t>….</w:t>
      </w:r>
      <w:r w:rsidR="00BA5144" w:rsidRPr="00481AFD">
        <w:rPr>
          <w:bCs/>
          <w:color w:val="000000" w:themeColor="text1"/>
          <w:sz w:val="26"/>
          <w:szCs w:val="26"/>
        </w:rPr>
        <w:t>/</w:t>
      </w:r>
      <w:r w:rsidR="00460A3D">
        <w:rPr>
          <w:bCs/>
          <w:color w:val="000000" w:themeColor="text1"/>
          <w:sz w:val="26"/>
          <w:szCs w:val="26"/>
        </w:rPr>
        <w:t>….</w:t>
      </w:r>
      <w:r w:rsidR="00BA5144" w:rsidRPr="00481AFD">
        <w:rPr>
          <w:bCs/>
          <w:color w:val="000000" w:themeColor="text1"/>
          <w:sz w:val="26"/>
          <w:szCs w:val="26"/>
        </w:rPr>
        <w:t>/</w:t>
      </w:r>
      <w:r w:rsidR="00460A3D">
        <w:rPr>
          <w:bCs/>
          <w:color w:val="000000" w:themeColor="text1"/>
          <w:sz w:val="26"/>
          <w:szCs w:val="26"/>
        </w:rPr>
        <w:t>…….</w:t>
      </w:r>
      <w:r w:rsidR="002125AE" w:rsidRPr="00481AFD">
        <w:rPr>
          <w:bCs/>
          <w:color w:val="000000" w:themeColor="text1"/>
          <w:sz w:val="26"/>
          <w:szCs w:val="26"/>
        </w:rPr>
        <w:t>:</w:t>
      </w:r>
    </w:p>
    <w:p w14:paraId="2459C1C7" w14:textId="1F60C649" w:rsidR="00166EEC" w:rsidRPr="00460A3D" w:rsidRDefault="00A91FA4" w:rsidP="001A7DCF">
      <w:pPr>
        <w:tabs>
          <w:tab w:val="left" w:pos="284"/>
        </w:tabs>
        <w:spacing w:before="120" w:after="120"/>
        <w:ind w:firstLine="720"/>
        <w:jc w:val="both"/>
        <w:rPr>
          <w:sz w:val="26"/>
          <w:szCs w:val="26"/>
        </w:rPr>
      </w:pPr>
      <w:r w:rsidRPr="00460A3D">
        <w:rPr>
          <w:color w:val="000000" w:themeColor="text1"/>
          <w:sz w:val="26"/>
          <w:szCs w:val="26"/>
        </w:rPr>
        <w:t xml:space="preserve">1. </w:t>
      </w:r>
      <w:r w:rsidR="00CA3A94" w:rsidRPr="00460A3D">
        <w:rPr>
          <w:color w:val="000000" w:themeColor="text1"/>
          <w:sz w:val="26"/>
          <w:szCs w:val="26"/>
        </w:rPr>
        <w:t>Địa điểm đầu tư:</w:t>
      </w:r>
      <w:r w:rsidR="00E7402E" w:rsidRPr="00460A3D">
        <w:rPr>
          <w:color w:val="000000" w:themeColor="text1"/>
          <w:sz w:val="26"/>
          <w:szCs w:val="26"/>
        </w:rPr>
        <w:t xml:space="preserve"> </w:t>
      </w:r>
      <w:r w:rsidR="00460A3D" w:rsidRPr="00460A3D">
        <w:rPr>
          <w:sz w:val="26"/>
          <w:szCs w:val="26"/>
        </w:rPr>
        <w:t>………………</w:t>
      </w:r>
      <w:r w:rsidR="00BA5144" w:rsidRPr="00460A3D">
        <w:rPr>
          <w:sz w:val="26"/>
          <w:szCs w:val="26"/>
        </w:rPr>
        <w:t>.</w:t>
      </w:r>
    </w:p>
    <w:p w14:paraId="774EA0BC" w14:textId="727622F9" w:rsidR="00F51793" w:rsidRDefault="00A91FA4" w:rsidP="001A7DCF">
      <w:pPr>
        <w:pStyle w:val="ListParagraph"/>
        <w:tabs>
          <w:tab w:val="left" w:pos="5245"/>
        </w:tabs>
        <w:ind w:left="0"/>
        <w:contextualSpacing w:val="0"/>
        <w:rPr>
          <w:rFonts w:ascii="Times New Roman" w:hAnsi="Times New Roman"/>
          <w:color w:val="000000" w:themeColor="text1"/>
          <w:sz w:val="26"/>
          <w:szCs w:val="26"/>
        </w:rPr>
      </w:pPr>
      <w:r w:rsidRPr="00FF4D32">
        <w:rPr>
          <w:rFonts w:ascii="Times New Roman" w:hAnsi="Times New Roman"/>
          <w:color w:val="000000" w:themeColor="text1"/>
          <w:sz w:val="26"/>
          <w:szCs w:val="26"/>
        </w:rPr>
        <w:t>2.</w:t>
      </w:r>
      <w:r w:rsidR="003A1957" w:rsidRPr="00FF4D32">
        <w:rPr>
          <w:rFonts w:ascii="Times New Roman" w:hAnsi="Times New Roman"/>
          <w:color w:val="000000" w:themeColor="text1"/>
          <w:sz w:val="26"/>
          <w:szCs w:val="26"/>
        </w:rPr>
        <w:t xml:space="preserve"> </w:t>
      </w:r>
      <w:r w:rsidR="00F51793" w:rsidRPr="00FF4D32">
        <w:rPr>
          <w:rFonts w:ascii="Times New Roman" w:hAnsi="Times New Roman"/>
          <w:color w:val="000000" w:themeColor="text1"/>
          <w:sz w:val="26"/>
          <w:szCs w:val="26"/>
        </w:rPr>
        <w:t>Tổng mức đầ</w:t>
      </w:r>
      <w:r w:rsidR="00AB22EC">
        <w:rPr>
          <w:rFonts w:ascii="Times New Roman" w:hAnsi="Times New Roman"/>
          <w:color w:val="000000" w:themeColor="text1"/>
          <w:sz w:val="26"/>
          <w:szCs w:val="26"/>
        </w:rPr>
        <w:t xml:space="preserve">u tư: </w:t>
      </w:r>
      <w:r w:rsidR="00825DBD">
        <w:rPr>
          <w:rFonts w:ascii="Times New Roman" w:eastAsia="Times New Roman" w:hAnsi="Times New Roman"/>
          <w:bCs/>
          <w:sz w:val="26"/>
          <w:szCs w:val="26"/>
        </w:rPr>
        <w:t>6.000</w:t>
      </w:r>
      <w:r w:rsidR="001A7DCF">
        <w:rPr>
          <w:rFonts w:ascii="Times New Roman" w:eastAsia="Times New Roman" w:hAnsi="Times New Roman"/>
          <w:bCs/>
          <w:sz w:val="26"/>
          <w:szCs w:val="26"/>
        </w:rPr>
        <w:t>.000.000</w:t>
      </w:r>
      <w:r w:rsidR="00C75471" w:rsidRPr="00AB22EC">
        <w:rPr>
          <w:rFonts w:ascii="Times New Roman" w:eastAsia="Times New Roman" w:hAnsi="Times New Roman"/>
          <w:bCs/>
          <w:sz w:val="26"/>
          <w:szCs w:val="26"/>
        </w:rPr>
        <w:t xml:space="preserve"> </w:t>
      </w:r>
      <w:r w:rsidR="00BF39D1" w:rsidRPr="00AB22EC">
        <w:rPr>
          <w:rFonts w:ascii="Times New Roman" w:hAnsi="Times New Roman"/>
          <w:color w:val="000000" w:themeColor="text1"/>
          <w:sz w:val="26"/>
          <w:szCs w:val="26"/>
        </w:rPr>
        <w:t>đồng</w:t>
      </w:r>
      <w:r w:rsidR="00F51793" w:rsidRPr="00AB22EC">
        <w:rPr>
          <w:rFonts w:ascii="Times New Roman" w:hAnsi="Times New Roman"/>
          <w:color w:val="000000" w:themeColor="text1"/>
          <w:sz w:val="26"/>
          <w:szCs w:val="26"/>
        </w:rPr>
        <w:t>;</w:t>
      </w:r>
      <w:r w:rsidR="00F51793" w:rsidRPr="00FF4D32">
        <w:rPr>
          <w:rFonts w:ascii="Times New Roman" w:hAnsi="Times New Roman"/>
          <w:color w:val="000000" w:themeColor="text1"/>
          <w:sz w:val="26"/>
          <w:szCs w:val="26"/>
        </w:rPr>
        <w:t xml:space="preserve"> trong đó:</w:t>
      </w:r>
    </w:p>
    <w:p w14:paraId="649C6CB8" w14:textId="7F442E22" w:rsidR="00AB22EC" w:rsidRDefault="00AB22EC" w:rsidP="001A7DCF">
      <w:pPr>
        <w:pStyle w:val="ListParagraph"/>
        <w:tabs>
          <w:tab w:val="left" w:pos="5245"/>
        </w:tabs>
        <w:ind w:left="0"/>
        <w:contextualSpacing w:val="0"/>
        <w:jc w:val="right"/>
        <w:rPr>
          <w:rFonts w:ascii="Times New Roman" w:hAnsi="Times New Roman"/>
          <w:color w:val="000000" w:themeColor="text1"/>
          <w:sz w:val="26"/>
          <w:szCs w:val="26"/>
        </w:rPr>
      </w:pPr>
      <w:r>
        <w:rPr>
          <w:rFonts w:ascii="Times New Roman" w:hAnsi="Times New Roman"/>
          <w:color w:val="000000" w:themeColor="text1"/>
          <w:sz w:val="26"/>
          <w:szCs w:val="26"/>
        </w:rPr>
        <w:t>ĐVT: Đồng</w:t>
      </w:r>
    </w:p>
    <w:tbl>
      <w:tblPr>
        <w:tblStyle w:val="PlainTable5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5952"/>
        <w:gridCol w:w="2276"/>
        <w:gridCol w:w="7"/>
      </w:tblGrid>
      <w:tr w:rsidR="00825DBD" w:rsidRPr="00825DBD" w14:paraId="0BB11FF1" w14:textId="77777777" w:rsidTr="004060F3">
        <w:trPr>
          <w:gridAfter w:val="1"/>
          <w:cnfStyle w:val="100000000000" w:firstRow="1" w:lastRow="0" w:firstColumn="0" w:lastColumn="0" w:oddVBand="0" w:evenVBand="0" w:oddHBand="0" w:evenHBand="0" w:firstRowFirstColumn="0" w:firstRowLastColumn="0" w:lastRowFirstColumn="0" w:lastRowLastColumn="0"/>
          <w:wAfter w:w="4" w:type="pct"/>
          <w:jc w:val="center"/>
        </w:trPr>
        <w:tc>
          <w:tcPr>
            <w:cnfStyle w:val="001000000100" w:firstRow="0" w:lastRow="0" w:firstColumn="1" w:lastColumn="0" w:oddVBand="0" w:evenVBand="0" w:oddHBand="0" w:evenHBand="0" w:firstRowFirstColumn="1" w:firstRowLastColumn="0" w:lastRowFirstColumn="0" w:lastRowLastColumn="0"/>
            <w:tcW w:w="456" w:type="pct"/>
            <w:shd w:val="clear" w:color="auto" w:fill="auto"/>
            <w:vAlign w:val="center"/>
          </w:tcPr>
          <w:p w14:paraId="684A894D" w14:textId="77777777" w:rsidR="00825DBD" w:rsidRPr="00825DBD" w:rsidRDefault="00825DBD" w:rsidP="00A77CCD">
            <w:pPr>
              <w:spacing w:before="120" w:after="120"/>
              <w:jc w:val="center"/>
              <w:rPr>
                <w:rFonts w:ascii="Times New Roman" w:hAnsi="Times New Roman"/>
                <w:b/>
                <w:bCs/>
                <w:i w:val="0"/>
                <w:iCs w:val="0"/>
                <w:sz w:val="26"/>
                <w:szCs w:val="26"/>
              </w:rPr>
            </w:pPr>
            <w:r w:rsidRPr="00825DBD">
              <w:rPr>
                <w:rFonts w:ascii="Times New Roman" w:hAnsi="Times New Roman"/>
                <w:b/>
                <w:bCs/>
                <w:sz w:val="26"/>
                <w:szCs w:val="26"/>
              </w:rPr>
              <w:t>STT</w:t>
            </w:r>
          </w:p>
        </w:tc>
        <w:tc>
          <w:tcPr>
            <w:tcW w:w="3284" w:type="pct"/>
            <w:shd w:val="clear" w:color="auto" w:fill="auto"/>
            <w:vAlign w:val="center"/>
          </w:tcPr>
          <w:p w14:paraId="0E824882" w14:textId="77777777" w:rsidR="00825DBD" w:rsidRPr="00825DBD" w:rsidRDefault="00825DBD" w:rsidP="00A77CC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6"/>
                <w:szCs w:val="26"/>
              </w:rPr>
            </w:pPr>
            <w:r w:rsidRPr="00825DBD">
              <w:rPr>
                <w:rFonts w:ascii="Times New Roman" w:hAnsi="Times New Roman"/>
                <w:b/>
                <w:bCs/>
                <w:sz w:val="26"/>
                <w:szCs w:val="26"/>
              </w:rPr>
              <w:t>Hạng mục chi phí</w:t>
            </w:r>
          </w:p>
        </w:tc>
        <w:tc>
          <w:tcPr>
            <w:tcW w:w="1256" w:type="pct"/>
            <w:shd w:val="clear" w:color="auto" w:fill="auto"/>
            <w:vAlign w:val="center"/>
          </w:tcPr>
          <w:p w14:paraId="37246E88" w14:textId="77777777" w:rsidR="00825DBD" w:rsidRPr="00825DBD" w:rsidRDefault="00825DBD" w:rsidP="00A77CCD">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bCs/>
                <w:i w:val="0"/>
                <w:iCs w:val="0"/>
                <w:sz w:val="26"/>
                <w:szCs w:val="26"/>
              </w:rPr>
            </w:pPr>
            <w:r w:rsidRPr="00825DBD">
              <w:rPr>
                <w:rFonts w:ascii="Times New Roman" w:hAnsi="Times New Roman"/>
                <w:b/>
                <w:bCs/>
                <w:sz w:val="26"/>
                <w:szCs w:val="26"/>
              </w:rPr>
              <w:t>Giá trị trước thuế</w:t>
            </w:r>
          </w:p>
        </w:tc>
      </w:tr>
      <w:tr w:rsidR="00825DBD" w:rsidRPr="00825DBD" w14:paraId="2B0B85E5" w14:textId="77777777" w:rsidTr="004060F3">
        <w:trPr>
          <w:gridAfter w:val="1"/>
          <w:cnfStyle w:val="000000100000" w:firstRow="0" w:lastRow="0" w:firstColumn="0" w:lastColumn="0" w:oddVBand="0" w:evenVBand="0" w:oddHBand="1" w:evenHBand="0" w:firstRowFirstColumn="0" w:firstRowLastColumn="0" w:lastRowFirstColumn="0" w:lastRowLastColumn="0"/>
          <w:wAfter w:w="4" w:type="pct"/>
          <w:jc w:val="center"/>
        </w:trPr>
        <w:tc>
          <w:tcPr>
            <w:cnfStyle w:val="001000000000" w:firstRow="0" w:lastRow="0" w:firstColumn="1" w:lastColumn="0" w:oddVBand="0" w:evenVBand="0" w:oddHBand="0" w:evenHBand="0" w:firstRowFirstColumn="0" w:firstRowLastColumn="0" w:lastRowFirstColumn="0" w:lastRowLastColumn="0"/>
            <w:tcW w:w="456" w:type="pct"/>
            <w:shd w:val="clear" w:color="auto" w:fill="auto"/>
            <w:vAlign w:val="center"/>
          </w:tcPr>
          <w:p w14:paraId="25230D6F" w14:textId="77777777" w:rsidR="00825DBD" w:rsidRPr="00825DBD" w:rsidRDefault="00825DBD" w:rsidP="00A77CCD">
            <w:pPr>
              <w:pStyle w:val="ListParagraph"/>
              <w:numPr>
                <w:ilvl w:val="0"/>
                <w:numId w:val="2"/>
              </w:numPr>
              <w:ind w:left="0" w:right="-533" w:firstLine="0"/>
              <w:contextualSpacing w:val="0"/>
              <w:jc w:val="center"/>
              <w:rPr>
                <w:rFonts w:ascii="Times New Roman" w:hAnsi="Times New Roman"/>
                <w:i w:val="0"/>
                <w:iCs w:val="0"/>
                <w:sz w:val="26"/>
                <w:szCs w:val="26"/>
              </w:rPr>
            </w:pPr>
          </w:p>
        </w:tc>
        <w:tc>
          <w:tcPr>
            <w:tcW w:w="3284" w:type="pct"/>
            <w:shd w:val="clear" w:color="auto" w:fill="auto"/>
            <w:vAlign w:val="center"/>
          </w:tcPr>
          <w:p w14:paraId="4CC72D98" w14:textId="090F9483" w:rsidR="00825DBD" w:rsidRPr="00825DBD" w:rsidRDefault="00460A3D" w:rsidP="00A77CCD">
            <w:pPr>
              <w:spacing w:before="120" w:after="12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Pr>
                <w:rFonts w:ascii="Times New Roman" w:eastAsia="Calibri" w:hAnsi="Times New Roman"/>
                <w:sz w:val="26"/>
                <w:szCs w:val="26"/>
              </w:rPr>
              <w:t>…………….</w:t>
            </w:r>
          </w:p>
        </w:tc>
        <w:tc>
          <w:tcPr>
            <w:tcW w:w="1256" w:type="pct"/>
            <w:shd w:val="clear" w:color="auto" w:fill="auto"/>
            <w:vAlign w:val="center"/>
          </w:tcPr>
          <w:p w14:paraId="102D0AFF" w14:textId="1BA78F0E" w:rsidR="00825DBD" w:rsidRPr="00825DBD" w:rsidRDefault="00460A3D" w:rsidP="00A77CCD">
            <w:pPr>
              <w:spacing w:before="120"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Pr>
                <w:rFonts w:ascii="Times New Roman" w:hAnsi="Times New Roman"/>
                <w:sz w:val="26"/>
                <w:szCs w:val="26"/>
              </w:rPr>
              <w:t>..……………..</w:t>
            </w:r>
          </w:p>
        </w:tc>
      </w:tr>
      <w:tr w:rsidR="00825DBD" w:rsidRPr="00825DBD" w14:paraId="0E21497E" w14:textId="77777777" w:rsidTr="004060F3">
        <w:trPr>
          <w:gridAfter w:val="1"/>
          <w:wAfter w:w="4" w:type="pct"/>
          <w:jc w:val="center"/>
        </w:trPr>
        <w:tc>
          <w:tcPr>
            <w:cnfStyle w:val="001000000000" w:firstRow="0" w:lastRow="0" w:firstColumn="1" w:lastColumn="0" w:oddVBand="0" w:evenVBand="0" w:oddHBand="0" w:evenHBand="0" w:firstRowFirstColumn="0" w:firstRowLastColumn="0" w:lastRowFirstColumn="0" w:lastRowLastColumn="0"/>
            <w:tcW w:w="456" w:type="pct"/>
            <w:shd w:val="clear" w:color="auto" w:fill="auto"/>
            <w:vAlign w:val="center"/>
          </w:tcPr>
          <w:p w14:paraId="741C70F0" w14:textId="77777777" w:rsidR="00825DBD" w:rsidRPr="00825DBD" w:rsidRDefault="00825DBD" w:rsidP="00A77CCD">
            <w:pPr>
              <w:pStyle w:val="ListParagraph"/>
              <w:numPr>
                <w:ilvl w:val="0"/>
                <w:numId w:val="2"/>
              </w:numPr>
              <w:ind w:left="0" w:right="-533" w:firstLine="0"/>
              <w:contextualSpacing w:val="0"/>
              <w:jc w:val="center"/>
              <w:rPr>
                <w:rFonts w:ascii="Times New Roman" w:hAnsi="Times New Roman"/>
                <w:i w:val="0"/>
                <w:iCs w:val="0"/>
                <w:sz w:val="26"/>
                <w:szCs w:val="26"/>
              </w:rPr>
            </w:pPr>
          </w:p>
        </w:tc>
        <w:tc>
          <w:tcPr>
            <w:tcW w:w="3284" w:type="pct"/>
            <w:shd w:val="clear" w:color="auto" w:fill="auto"/>
            <w:vAlign w:val="center"/>
          </w:tcPr>
          <w:p w14:paraId="0225A3B9" w14:textId="320B12B4" w:rsidR="00825DBD" w:rsidRPr="00825DBD" w:rsidRDefault="00460A3D" w:rsidP="00A77CCD">
            <w:pPr>
              <w:spacing w:before="120" w:after="120"/>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Pr>
                <w:rFonts w:ascii="Times New Roman" w:eastAsia="Calibri" w:hAnsi="Times New Roman"/>
                <w:sz w:val="26"/>
                <w:szCs w:val="26"/>
              </w:rPr>
              <w:t>…………….</w:t>
            </w:r>
          </w:p>
        </w:tc>
        <w:tc>
          <w:tcPr>
            <w:tcW w:w="1256" w:type="pct"/>
            <w:shd w:val="clear" w:color="auto" w:fill="auto"/>
            <w:vAlign w:val="center"/>
          </w:tcPr>
          <w:p w14:paraId="79069F7C" w14:textId="1C1FF313" w:rsidR="00825DBD" w:rsidRPr="00825DBD" w:rsidRDefault="00460A3D" w:rsidP="00A77CCD">
            <w:pPr>
              <w:spacing w:before="120" w:after="120"/>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Pr>
                <w:rFonts w:ascii="Times New Roman" w:hAnsi="Times New Roman"/>
                <w:sz w:val="26"/>
                <w:szCs w:val="26"/>
              </w:rPr>
              <w:t>………………</w:t>
            </w:r>
          </w:p>
        </w:tc>
      </w:tr>
      <w:tr w:rsidR="00825DBD" w:rsidRPr="00825DBD" w14:paraId="7ECF4860" w14:textId="77777777" w:rsidTr="00825D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740" w:type="pct"/>
            <w:gridSpan w:val="2"/>
            <w:shd w:val="clear" w:color="auto" w:fill="auto"/>
            <w:vAlign w:val="center"/>
          </w:tcPr>
          <w:p w14:paraId="6D5B4956" w14:textId="77777777" w:rsidR="00825DBD" w:rsidRPr="00825DBD" w:rsidRDefault="00825DBD" w:rsidP="00A77CCD">
            <w:pPr>
              <w:spacing w:before="120" w:after="120"/>
              <w:jc w:val="center"/>
              <w:rPr>
                <w:rFonts w:ascii="Times New Roman" w:hAnsi="Times New Roman"/>
                <w:b/>
                <w:bCs/>
                <w:sz w:val="26"/>
                <w:szCs w:val="26"/>
              </w:rPr>
            </w:pPr>
            <w:r w:rsidRPr="00825DBD">
              <w:rPr>
                <w:rFonts w:ascii="Times New Roman" w:hAnsi="Times New Roman"/>
                <w:b/>
                <w:bCs/>
                <w:sz w:val="26"/>
                <w:szCs w:val="26"/>
              </w:rPr>
              <w:t>Tổng Cộng</w:t>
            </w:r>
          </w:p>
        </w:tc>
        <w:tc>
          <w:tcPr>
            <w:tcW w:w="1260" w:type="pct"/>
            <w:gridSpan w:val="2"/>
            <w:shd w:val="clear" w:color="auto" w:fill="auto"/>
            <w:vAlign w:val="center"/>
          </w:tcPr>
          <w:p w14:paraId="62194740" w14:textId="5991CBB4" w:rsidR="00825DBD" w:rsidRPr="00825DBD" w:rsidRDefault="00460A3D" w:rsidP="00A77CCD">
            <w:pPr>
              <w:spacing w:before="120" w:after="120"/>
              <w:jc w:val="right"/>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6"/>
                <w:szCs w:val="26"/>
              </w:rPr>
            </w:pPr>
            <w:r>
              <w:rPr>
                <w:rFonts w:ascii="Times New Roman" w:hAnsi="Times New Roman"/>
                <w:b/>
                <w:bCs/>
                <w:sz w:val="26"/>
                <w:szCs w:val="26"/>
              </w:rPr>
              <w:t>………………..</w:t>
            </w:r>
          </w:p>
        </w:tc>
      </w:tr>
    </w:tbl>
    <w:p w14:paraId="7FBA1DC4" w14:textId="3BECC923" w:rsidR="003A1957" w:rsidRPr="00FF4D32" w:rsidRDefault="00A91FA4" w:rsidP="00460A3D">
      <w:pPr>
        <w:pStyle w:val="ListParagraph"/>
        <w:tabs>
          <w:tab w:val="left" w:pos="5387"/>
        </w:tabs>
        <w:ind w:left="0"/>
        <w:contextualSpacing w:val="0"/>
        <w:rPr>
          <w:rFonts w:ascii="Times New Roman" w:hAnsi="Times New Roman"/>
          <w:color w:val="000000" w:themeColor="text1"/>
          <w:sz w:val="26"/>
          <w:szCs w:val="26"/>
        </w:rPr>
      </w:pPr>
      <w:r w:rsidRPr="00FF4D32">
        <w:rPr>
          <w:rFonts w:ascii="Times New Roman" w:hAnsi="Times New Roman"/>
          <w:color w:val="000000" w:themeColor="text1"/>
          <w:sz w:val="26"/>
          <w:szCs w:val="26"/>
        </w:rPr>
        <w:t>3.</w:t>
      </w:r>
      <w:r w:rsidR="00F51793" w:rsidRPr="00FF4D32">
        <w:rPr>
          <w:rFonts w:ascii="Times New Roman" w:hAnsi="Times New Roman"/>
          <w:color w:val="000000" w:themeColor="text1"/>
          <w:sz w:val="26"/>
          <w:szCs w:val="26"/>
        </w:rPr>
        <w:t xml:space="preserve"> Cơ cấu nguồn vốn đầu tư:</w:t>
      </w:r>
      <w:r w:rsidR="00055CE3" w:rsidRPr="00FF4D32">
        <w:rPr>
          <w:rFonts w:ascii="Times New Roman" w:hAnsi="Times New Roman"/>
          <w:color w:val="000000" w:themeColor="text1"/>
          <w:sz w:val="26"/>
          <w:szCs w:val="26"/>
        </w:rPr>
        <w:tab/>
      </w:r>
      <w:r w:rsidR="00460A3D">
        <w:rPr>
          <w:rFonts w:ascii="Times New Roman" w:eastAsia="Times New Roman" w:hAnsi="Times New Roman"/>
          <w:b/>
          <w:bCs/>
          <w:sz w:val="26"/>
          <w:szCs w:val="26"/>
        </w:rPr>
        <w:t>………………</w:t>
      </w:r>
      <w:r w:rsidR="00166EEC" w:rsidRPr="00FF4D32">
        <w:rPr>
          <w:rFonts w:ascii="Times New Roman" w:eastAsia="Times New Roman" w:hAnsi="Times New Roman"/>
          <w:b/>
          <w:bCs/>
          <w:sz w:val="26"/>
          <w:szCs w:val="26"/>
        </w:rPr>
        <w:t xml:space="preserve"> </w:t>
      </w:r>
      <w:r w:rsidR="00BF39D1" w:rsidRPr="00FF4D32">
        <w:rPr>
          <w:rFonts w:ascii="Times New Roman" w:hAnsi="Times New Roman"/>
          <w:b/>
          <w:color w:val="000000" w:themeColor="text1"/>
          <w:sz w:val="26"/>
          <w:szCs w:val="26"/>
        </w:rPr>
        <w:t>đồng</w:t>
      </w:r>
      <w:r w:rsidR="003A1957" w:rsidRPr="00FF4D32">
        <w:rPr>
          <w:rFonts w:ascii="Times New Roman" w:hAnsi="Times New Roman"/>
          <w:b/>
          <w:color w:val="000000" w:themeColor="text1"/>
          <w:sz w:val="26"/>
          <w:szCs w:val="26"/>
        </w:rPr>
        <w:t>;</w:t>
      </w:r>
      <w:r w:rsidR="003A1957" w:rsidRPr="00FF4D32">
        <w:rPr>
          <w:rFonts w:ascii="Times New Roman" w:hAnsi="Times New Roman"/>
          <w:color w:val="000000" w:themeColor="text1"/>
          <w:sz w:val="26"/>
          <w:szCs w:val="26"/>
        </w:rPr>
        <w:t xml:space="preserve"> trong đó:</w:t>
      </w:r>
    </w:p>
    <w:p w14:paraId="725AB7C4" w14:textId="67CD34BE" w:rsidR="00E4771B" w:rsidRPr="00FF4D32" w:rsidRDefault="00E4771B" w:rsidP="00460A3D">
      <w:pPr>
        <w:pStyle w:val="ListParagraph"/>
        <w:tabs>
          <w:tab w:val="left" w:pos="5387"/>
        </w:tabs>
        <w:ind w:left="0"/>
        <w:contextualSpacing w:val="0"/>
        <w:jc w:val="left"/>
        <w:rPr>
          <w:rFonts w:ascii="Times New Roman" w:hAnsi="Times New Roman"/>
          <w:sz w:val="26"/>
          <w:szCs w:val="26"/>
          <w:lang w:val="it-IT"/>
        </w:rPr>
      </w:pPr>
      <w:r w:rsidRPr="00FF4D32">
        <w:rPr>
          <w:rFonts w:ascii="Times New Roman" w:hAnsi="Times New Roman"/>
          <w:sz w:val="26"/>
          <w:szCs w:val="26"/>
          <w:lang w:val="it-IT"/>
        </w:rPr>
        <w:t>- Vốn tự có:</w:t>
      </w:r>
      <w:r w:rsidR="00825DBD">
        <w:rPr>
          <w:rFonts w:ascii="Times New Roman" w:hAnsi="Times New Roman"/>
          <w:sz w:val="26"/>
          <w:szCs w:val="26"/>
          <w:lang w:val="it-IT"/>
        </w:rPr>
        <w:tab/>
      </w:r>
      <w:r w:rsidR="00460A3D">
        <w:rPr>
          <w:rFonts w:ascii="Times New Roman" w:hAnsi="Times New Roman"/>
          <w:sz w:val="26"/>
          <w:szCs w:val="26"/>
        </w:rPr>
        <w:t>………………</w:t>
      </w:r>
      <w:r w:rsidRPr="00FF4D32">
        <w:rPr>
          <w:rFonts w:ascii="Times New Roman" w:hAnsi="Times New Roman"/>
          <w:sz w:val="26"/>
          <w:szCs w:val="26"/>
          <w:lang w:val="it-IT"/>
        </w:rPr>
        <w:t xml:space="preserve"> đồng.</w:t>
      </w:r>
    </w:p>
    <w:p w14:paraId="1D48C700" w14:textId="3AEDEA6B" w:rsidR="00E4771B" w:rsidRPr="00FF4D32" w:rsidRDefault="00E4771B" w:rsidP="00460A3D">
      <w:pPr>
        <w:pStyle w:val="ListParagraph"/>
        <w:tabs>
          <w:tab w:val="left" w:pos="5387"/>
        </w:tabs>
        <w:ind w:left="0"/>
        <w:contextualSpacing w:val="0"/>
        <w:rPr>
          <w:rFonts w:ascii="Times New Roman" w:hAnsi="Times New Roman"/>
          <w:sz w:val="26"/>
          <w:szCs w:val="26"/>
          <w:lang w:val="it-IT"/>
        </w:rPr>
      </w:pPr>
      <w:r w:rsidRPr="00FF4D32">
        <w:rPr>
          <w:rFonts w:ascii="Times New Roman" w:hAnsi="Times New Roman"/>
          <w:sz w:val="26"/>
          <w:szCs w:val="26"/>
          <w:lang w:val="it-IT"/>
        </w:rPr>
        <w:t>- Vốn vay tại Bên A:</w:t>
      </w:r>
      <w:r w:rsidR="00825DBD">
        <w:rPr>
          <w:rFonts w:ascii="Times New Roman" w:hAnsi="Times New Roman"/>
          <w:sz w:val="26"/>
          <w:szCs w:val="26"/>
          <w:lang w:val="it-IT"/>
        </w:rPr>
        <w:tab/>
      </w:r>
      <w:r w:rsidR="00460A3D">
        <w:rPr>
          <w:rFonts w:ascii="Times New Roman" w:hAnsi="Times New Roman"/>
          <w:sz w:val="26"/>
          <w:szCs w:val="26"/>
        </w:rPr>
        <w:t>………………</w:t>
      </w:r>
      <w:r w:rsidRPr="00FF4D32">
        <w:rPr>
          <w:rFonts w:ascii="Times New Roman" w:hAnsi="Times New Roman"/>
          <w:sz w:val="26"/>
          <w:szCs w:val="26"/>
          <w:lang w:val="it-IT"/>
        </w:rPr>
        <w:t xml:space="preserve"> đồng.</w:t>
      </w:r>
    </w:p>
    <w:p w14:paraId="4492F350" w14:textId="77777777" w:rsidR="00AC07CE" w:rsidRPr="006B0B8C" w:rsidRDefault="00AC07CE" w:rsidP="001A7DCF">
      <w:pPr>
        <w:pStyle w:val="ListParagraph"/>
        <w:tabs>
          <w:tab w:val="left" w:leader="dot" w:pos="9356"/>
        </w:tabs>
        <w:ind w:left="0"/>
        <w:contextualSpacing w:val="0"/>
        <w:rPr>
          <w:rFonts w:ascii="Times New Roman" w:hAnsi="Times New Roman"/>
          <w:b/>
          <w:color w:val="000000" w:themeColor="text1"/>
          <w:spacing w:val="-6"/>
          <w:sz w:val="26"/>
          <w:szCs w:val="26"/>
        </w:rPr>
      </w:pPr>
      <w:r w:rsidRPr="006B0B8C">
        <w:rPr>
          <w:rFonts w:ascii="Times New Roman" w:hAnsi="Times New Roman"/>
          <w:b/>
          <w:color w:val="000000" w:themeColor="text1"/>
          <w:spacing w:val="-6"/>
          <w:sz w:val="26"/>
          <w:szCs w:val="26"/>
        </w:rPr>
        <w:t>Điề</w:t>
      </w:r>
      <w:r w:rsidR="00383FE7" w:rsidRPr="006B0B8C">
        <w:rPr>
          <w:rFonts w:ascii="Times New Roman" w:hAnsi="Times New Roman"/>
          <w:b/>
          <w:color w:val="000000" w:themeColor="text1"/>
          <w:spacing w:val="-6"/>
          <w:sz w:val="26"/>
          <w:szCs w:val="26"/>
        </w:rPr>
        <w:t>u 3</w:t>
      </w:r>
      <w:r w:rsidR="00AB6F2C" w:rsidRPr="006B0B8C">
        <w:rPr>
          <w:rFonts w:ascii="Times New Roman" w:hAnsi="Times New Roman"/>
          <w:b/>
          <w:color w:val="000000" w:themeColor="text1"/>
          <w:spacing w:val="-6"/>
          <w:sz w:val="26"/>
          <w:szCs w:val="26"/>
        </w:rPr>
        <w:t>.</w:t>
      </w:r>
      <w:r w:rsidR="00D62275" w:rsidRPr="006B0B8C">
        <w:rPr>
          <w:rFonts w:ascii="Times New Roman" w:hAnsi="Times New Roman"/>
          <w:b/>
          <w:color w:val="000000" w:themeColor="text1"/>
          <w:spacing w:val="-6"/>
          <w:sz w:val="26"/>
          <w:szCs w:val="26"/>
        </w:rPr>
        <w:t xml:space="preserve"> </w:t>
      </w:r>
      <w:r w:rsidR="0098290B" w:rsidRPr="006B0B8C">
        <w:rPr>
          <w:rFonts w:ascii="Times New Roman" w:hAnsi="Times New Roman"/>
          <w:b/>
          <w:color w:val="000000" w:themeColor="text1"/>
          <w:spacing w:val="-6"/>
          <w:sz w:val="26"/>
          <w:szCs w:val="26"/>
        </w:rPr>
        <w:t>Thời hạn</w:t>
      </w:r>
      <w:r w:rsidR="00FD0614" w:rsidRPr="006B0B8C">
        <w:rPr>
          <w:rFonts w:ascii="Times New Roman" w:hAnsi="Times New Roman"/>
          <w:b/>
          <w:color w:val="000000" w:themeColor="text1"/>
          <w:spacing w:val="-6"/>
          <w:sz w:val="26"/>
          <w:szCs w:val="26"/>
        </w:rPr>
        <w:t xml:space="preserve"> cho vay, </w:t>
      </w:r>
      <w:r w:rsidR="006C31AB" w:rsidRPr="006B0B8C">
        <w:rPr>
          <w:rFonts w:ascii="Times New Roman" w:hAnsi="Times New Roman"/>
          <w:b/>
          <w:color w:val="000000" w:themeColor="text1"/>
          <w:sz w:val="26"/>
          <w:szCs w:val="26"/>
        </w:rPr>
        <w:t>thời hạn rút vốn, thời gian ân hạn</w:t>
      </w:r>
    </w:p>
    <w:p w14:paraId="548D294A" w14:textId="51A936D7" w:rsidR="00E14415" w:rsidRPr="006B0B8C" w:rsidRDefault="00043E95" w:rsidP="001A7DCF">
      <w:pPr>
        <w:tabs>
          <w:tab w:val="left" w:leader="dot" w:pos="4680"/>
        </w:tabs>
        <w:spacing w:before="120" w:after="120"/>
        <w:ind w:firstLine="720"/>
        <w:jc w:val="both"/>
        <w:rPr>
          <w:color w:val="000000" w:themeColor="text1"/>
          <w:sz w:val="26"/>
          <w:szCs w:val="26"/>
        </w:rPr>
      </w:pPr>
      <w:r w:rsidRPr="006B0B8C">
        <w:rPr>
          <w:rFonts w:eastAsia="Calibri"/>
          <w:color w:val="000000" w:themeColor="text1"/>
          <w:spacing w:val="-6"/>
          <w:sz w:val="26"/>
          <w:szCs w:val="26"/>
        </w:rPr>
        <w:t>1.</w:t>
      </w:r>
      <w:r w:rsidR="00AC07CE" w:rsidRPr="006B0B8C">
        <w:rPr>
          <w:rFonts w:eastAsia="Calibri"/>
          <w:color w:val="000000" w:themeColor="text1"/>
          <w:spacing w:val="-6"/>
          <w:sz w:val="26"/>
          <w:szCs w:val="26"/>
        </w:rPr>
        <w:t xml:space="preserve"> </w:t>
      </w:r>
      <w:r w:rsidR="00E14415" w:rsidRPr="006B0B8C">
        <w:rPr>
          <w:color w:val="000000" w:themeColor="text1"/>
          <w:sz w:val="26"/>
          <w:szCs w:val="26"/>
        </w:rPr>
        <w:t xml:space="preserve">Thời hạn cho vay </w:t>
      </w:r>
      <w:r w:rsidR="006C31AB" w:rsidRPr="006B0B8C">
        <w:rPr>
          <w:color w:val="000000" w:themeColor="text1"/>
          <w:sz w:val="26"/>
          <w:szCs w:val="26"/>
        </w:rPr>
        <w:t xml:space="preserve">tối đa </w:t>
      </w:r>
      <w:r w:rsidR="00E14415" w:rsidRPr="006B0B8C">
        <w:rPr>
          <w:color w:val="000000" w:themeColor="text1"/>
          <w:sz w:val="26"/>
          <w:szCs w:val="26"/>
        </w:rPr>
        <w:t>là:</w:t>
      </w:r>
      <w:r w:rsidR="00E7402E" w:rsidRPr="006B0B8C">
        <w:rPr>
          <w:color w:val="000000" w:themeColor="text1"/>
          <w:sz w:val="26"/>
          <w:szCs w:val="26"/>
        </w:rPr>
        <w:t xml:space="preserve"> </w:t>
      </w:r>
      <w:r w:rsidR="00460A3D">
        <w:rPr>
          <w:b/>
          <w:color w:val="000000" w:themeColor="text1"/>
          <w:sz w:val="26"/>
          <w:szCs w:val="26"/>
        </w:rPr>
        <w:t>……</w:t>
      </w:r>
      <w:r w:rsidR="006C31AB" w:rsidRPr="006B0B8C">
        <w:rPr>
          <w:b/>
          <w:color w:val="000000" w:themeColor="text1"/>
          <w:sz w:val="26"/>
          <w:szCs w:val="26"/>
        </w:rPr>
        <w:t xml:space="preserve"> </w:t>
      </w:r>
      <w:r w:rsidR="00E14415" w:rsidRPr="006B0B8C">
        <w:rPr>
          <w:b/>
          <w:color w:val="000000" w:themeColor="text1"/>
          <w:sz w:val="26"/>
          <w:szCs w:val="26"/>
        </w:rPr>
        <w:t>tháng</w:t>
      </w:r>
      <w:r w:rsidR="00E14415" w:rsidRPr="006B0B8C">
        <w:rPr>
          <w:color w:val="000000" w:themeColor="text1"/>
          <w:sz w:val="26"/>
          <w:szCs w:val="26"/>
        </w:rPr>
        <w:t xml:space="preserve"> kể từ ngày </w:t>
      </w:r>
      <w:r w:rsidR="006C31AB" w:rsidRPr="006B0B8C">
        <w:rPr>
          <w:color w:val="000000" w:themeColor="text1"/>
          <w:sz w:val="26"/>
          <w:szCs w:val="26"/>
        </w:rPr>
        <w:t xml:space="preserve">Bên B </w:t>
      </w:r>
      <w:r w:rsidR="004A7420" w:rsidRPr="006B0B8C">
        <w:rPr>
          <w:color w:val="000000" w:themeColor="text1"/>
          <w:sz w:val="26"/>
          <w:szCs w:val="26"/>
        </w:rPr>
        <w:t>nhận được</w:t>
      </w:r>
      <w:r w:rsidR="0096509D" w:rsidRPr="006B0B8C">
        <w:rPr>
          <w:color w:val="000000" w:themeColor="text1"/>
          <w:sz w:val="26"/>
          <w:szCs w:val="26"/>
        </w:rPr>
        <w:t xml:space="preserve"> </w:t>
      </w:r>
      <w:r w:rsidR="006C31AB" w:rsidRPr="006B0B8C">
        <w:rPr>
          <w:color w:val="000000" w:themeColor="text1"/>
          <w:sz w:val="26"/>
          <w:szCs w:val="26"/>
        </w:rPr>
        <w:t>k</w:t>
      </w:r>
      <w:r w:rsidR="004A7420" w:rsidRPr="006B0B8C">
        <w:rPr>
          <w:color w:val="000000" w:themeColor="text1"/>
          <w:sz w:val="26"/>
          <w:szCs w:val="26"/>
        </w:rPr>
        <w:t xml:space="preserve">hoản </w:t>
      </w:r>
      <w:r w:rsidR="006C31AB" w:rsidRPr="006B0B8C">
        <w:rPr>
          <w:color w:val="000000" w:themeColor="text1"/>
          <w:sz w:val="26"/>
          <w:szCs w:val="26"/>
        </w:rPr>
        <w:t>giải ngân</w:t>
      </w:r>
      <w:r w:rsidR="004A7420" w:rsidRPr="006B0B8C">
        <w:rPr>
          <w:color w:val="000000" w:themeColor="text1"/>
          <w:sz w:val="26"/>
          <w:szCs w:val="26"/>
        </w:rPr>
        <w:t xml:space="preserve"> đầu tiên theo Khế ước nhận nợ.</w:t>
      </w:r>
    </w:p>
    <w:p w14:paraId="4675E4EF" w14:textId="77E6DB41" w:rsidR="0098290B" w:rsidRPr="006B0B8C" w:rsidRDefault="00043E95" w:rsidP="001A7DCF">
      <w:pPr>
        <w:tabs>
          <w:tab w:val="left" w:leader="dot" w:pos="4680"/>
        </w:tabs>
        <w:spacing w:before="120" w:after="120"/>
        <w:ind w:firstLine="720"/>
        <w:jc w:val="both"/>
        <w:rPr>
          <w:color w:val="000000" w:themeColor="text1"/>
          <w:sz w:val="26"/>
          <w:szCs w:val="26"/>
        </w:rPr>
      </w:pPr>
      <w:r w:rsidRPr="006B0B8C">
        <w:rPr>
          <w:rFonts w:eastAsia="Calibri"/>
          <w:color w:val="000000" w:themeColor="text1"/>
          <w:sz w:val="26"/>
          <w:szCs w:val="26"/>
        </w:rPr>
        <w:t xml:space="preserve">2. </w:t>
      </w:r>
      <w:r w:rsidR="0098290B" w:rsidRPr="006B0B8C">
        <w:rPr>
          <w:rFonts w:eastAsia="Calibri"/>
          <w:color w:val="000000" w:themeColor="text1"/>
          <w:sz w:val="26"/>
          <w:szCs w:val="26"/>
        </w:rPr>
        <w:t>Thời hạn rút vốn</w:t>
      </w:r>
      <w:r w:rsidR="006C31AB" w:rsidRPr="006B0B8C">
        <w:rPr>
          <w:rFonts w:eastAsia="Calibri"/>
          <w:color w:val="000000" w:themeColor="text1"/>
          <w:sz w:val="26"/>
          <w:szCs w:val="26"/>
        </w:rPr>
        <w:t xml:space="preserve"> tối đa là</w:t>
      </w:r>
      <w:r w:rsidR="0098290B" w:rsidRPr="006B0B8C">
        <w:rPr>
          <w:rFonts w:eastAsia="Calibri"/>
          <w:color w:val="000000" w:themeColor="text1"/>
          <w:sz w:val="26"/>
          <w:szCs w:val="26"/>
        </w:rPr>
        <w:t>:</w:t>
      </w:r>
      <w:r w:rsidR="00E7402E" w:rsidRPr="006B0B8C">
        <w:rPr>
          <w:rFonts w:eastAsia="Calibri"/>
          <w:color w:val="000000" w:themeColor="text1"/>
          <w:sz w:val="26"/>
          <w:szCs w:val="26"/>
        </w:rPr>
        <w:t xml:space="preserve"> </w:t>
      </w:r>
      <w:r w:rsidR="00460A3D">
        <w:rPr>
          <w:rFonts w:eastAsia="Calibri"/>
          <w:b/>
          <w:color w:val="000000" w:themeColor="text1"/>
          <w:sz w:val="26"/>
          <w:szCs w:val="26"/>
        </w:rPr>
        <w:t>……</w:t>
      </w:r>
      <w:r w:rsidR="006C31AB" w:rsidRPr="006B0B8C">
        <w:rPr>
          <w:rFonts w:eastAsia="Calibri"/>
          <w:b/>
          <w:color w:val="000000" w:themeColor="text1"/>
          <w:sz w:val="26"/>
          <w:szCs w:val="26"/>
        </w:rPr>
        <w:t xml:space="preserve"> </w:t>
      </w:r>
      <w:r w:rsidR="00FE6CD7" w:rsidRPr="006B0B8C">
        <w:rPr>
          <w:b/>
          <w:color w:val="000000" w:themeColor="text1"/>
          <w:sz w:val="26"/>
          <w:szCs w:val="26"/>
        </w:rPr>
        <w:t>tháng</w:t>
      </w:r>
      <w:r w:rsidR="00A21B3A" w:rsidRPr="006B0B8C">
        <w:rPr>
          <w:b/>
          <w:color w:val="000000" w:themeColor="text1"/>
          <w:sz w:val="26"/>
          <w:szCs w:val="26"/>
        </w:rPr>
        <w:t xml:space="preserve"> </w:t>
      </w:r>
      <w:r w:rsidR="00FE6CD7" w:rsidRPr="006B0B8C">
        <w:rPr>
          <w:color w:val="000000" w:themeColor="text1"/>
          <w:sz w:val="26"/>
          <w:szCs w:val="26"/>
        </w:rPr>
        <w:t xml:space="preserve">kể từ ngày </w:t>
      </w:r>
      <w:r w:rsidR="006C31AB" w:rsidRPr="006B0B8C">
        <w:rPr>
          <w:color w:val="000000" w:themeColor="text1"/>
          <w:sz w:val="26"/>
          <w:szCs w:val="26"/>
        </w:rPr>
        <w:t>Bên B</w:t>
      </w:r>
      <w:r w:rsidR="00B919B8" w:rsidRPr="006B0B8C">
        <w:rPr>
          <w:color w:val="000000" w:themeColor="text1"/>
          <w:sz w:val="26"/>
          <w:szCs w:val="26"/>
        </w:rPr>
        <w:t xml:space="preserve"> </w:t>
      </w:r>
      <w:r w:rsidR="0096509D" w:rsidRPr="006B0B8C">
        <w:rPr>
          <w:color w:val="000000" w:themeColor="text1"/>
          <w:sz w:val="26"/>
          <w:szCs w:val="26"/>
        </w:rPr>
        <w:t xml:space="preserve">nhận được </w:t>
      </w:r>
      <w:r w:rsidR="006C31AB" w:rsidRPr="006B0B8C">
        <w:rPr>
          <w:color w:val="000000" w:themeColor="text1"/>
          <w:sz w:val="26"/>
          <w:szCs w:val="26"/>
        </w:rPr>
        <w:t xml:space="preserve">khoản giải ngân </w:t>
      </w:r>
      <w:r w:rsidR="00577911" w:rsidRPr="006B0B8C">
        <w:rPr>
          <w:color w:val="000000" w:themeColor="text1"/>
          <w:sz w:val="26"/>
          <w:szCs w:val="26"/>
        </w:rPr>
        <w:t>đầu tiên theo Khế ước nhận nợ.</w:t>
      </w:r>
    </w:p>
    <w:p w14:paraId="33DC71A0" w14:textId="77777777" w:rsidR="0098595C" w:rsidRPr="006B0B8C" w:rsidRDefault="0098595C" w:rsidP="001A7DCF">
      <w:pPr>
        <w:widowControl w:val="0"/>
        <w:tabs>
          <w:tab w:val="left" w:leader="dot" w:pos="5760"/>
        </w:tabs>
        <w:spacing w:before="120" w:after="120"/>
        <w:ind w:firstLine="720"/>
        <w:jc w:val="both"/>
        <w:rPr>
          <w:color w:val="000000" w:themeColor="text1"/>
          <w:sz w:val="26"/>
          <w:szCs w:val="26"/>
        </w:rPr>
      </w:pPr>
      <w:r w:rsidRPr="006B0B8C">
        <w:rPr>
          <w:color w:val="000000" w:themeColor="text1"/>
          <w:sz w:val="26"/>
          <w:szCs w:val="26"/>
        </w:rPr>
        <w:t>Trong vòng</w:t>
      </w:r>
      <w:r w:rsidR="00043E95" w:rsidRPr="006B0B8C">
        <w:rPr>
          <w:color w:val="000000" w:themeColor="text1"/>
          <w:sz w:val="26"/>
          <w:szCs w:val="26"/>
        </w:rPr>
        <w:t xml:space="preserve"> </w:t>
      </w:r>
      <w:r w:rsidR="00043E95" w:rsidRPr="006B0B8C">
        <w:rPr>
          <w:b/>
          <w:color w:val="000000" w:themeColor="text1"/>
          <w:sz w:val="26"/>
          <w:szCs w:val="26"/>
        </w:rPr>
        <w:t>12</w:t>
      </w:r>
      <w:r w:rsidR="006C31AB" w:rsidRPr="006B0B8C">
        <w:rPr>
          <w:b/>
          <w:color w:val="000000" w:themeColor="text1"/>
          <w:sz w:val="26"/>
          <w:szCs w:val="26"/>
        </w:rPr>
        <w:t xml:space="preserve"> </w:t>
      </w:r>
      <w:r w:rsidRPr="006B0B8C">
        <w:rPr>
          <w:b/>
          <w:color w:val="000000" w:themeColor="text1"/>
          <w:sz w:val="26"/>
          <w:szCs w:val="26"/>
        </w:rPr>
        <w:t>tháng</w:t>
      </w:r>
      <w:r w:rsidRPr="006B0B8C">
        <w:rPr>
          <w:color w:val="000000" w:themeColor="text1"/>
          <w:sz w:val="26"/>
          <w:szCs w:val="26"/>
        </w:rPr>
        <w:t xml:space="preserve"> kể từ ngày ký kết Hợp đồng</w:t>
      </w:r>
      <w:r w:rsidR="00BD1E1C" w:rsidRPr="006B0B8C">
        <w:rPr>
          <w:color w:val="000000" w:themeColor="text1"/>
          <w:sz w:val="26"/>
          <w:szCs w:val="26"/>
        </w:rPr>
        <w:t xml:space="preserve"> này, </w:t>
      </w:r>
      <w:r w:rsidR="006C31AB" w:rsidRPr="006B0B8C">
        <w:rPr>
          <w:color w:val="000000" w:themeColor="text1"/>
          <w:sz w:val="26"/>
          <w:szCs w:val="26"/>
        </w:rPr>
        <w:t xml:space="preserve">Bên B </w:t>
      </w:r>
      <w:r w:rsidR="00BD1E1C" w:rsidRPr="006B0B8C">
        <w:rPr>
          <w:color w:val="000000" w:themeColor="text1"/>
          <w:sz w:val="26"/>
          <w:szCs w:val="26"/>
        </w:rPr>
        <w:t>phải thực hiện rút vốn vay lần đầu</w:t>
      </w:r>
      <w:r w:rsidR="00A615AA" w:rsidRPr="006B0B8C">
        <w:rPr>
          <w:color w:val="000000" w:themeColor="text1"/>
          <w:sz w:val="26"/>
          <w:szCs w:val="26"/>
        </w:rPr>
        <w:t xml:space="preserve">. Nếu quá thời hạn trên mà </w:t>
      </w:r>
      <w:r w:rsidR="006C31AB" w:rsidRPr="006B0B8C">
        <w:rPr>
          <w:color w:val="000000" w:themeColor="text1"/>
          <w:sz w:val="26"/>
          <w:szCs w:val="26"/>
        </w:rPr>
        <w:t xml:space="preserve">Bên B </w:t>
      </w:r>
      <w:r w:rsidR="00A615AA" w:rsidRPr="006B0B8C">
        <w:rPr>
          <w:color w:val="000000" w:themeColor="text1"/>
          <w:sz w:val="26"/>
          <w:szCs w:val="26"/>
        </w:rPr>
        <w:t xml:space="preserve">không tiến hành rút vốn vay lần đầu, </w:t>
      </w:r>
      <w:r w:rsidR="006C31AB" w:rsidRPr="006B0B8C">
        <w:rPr>
          <w:color w:val="000000" w:themeColor="text1"/>
          <w:sz w:val="26"/>
          <w:szCs w:val="26"/>
        </w:rPr>
        <w:t>Bên A</w:t>
      </w:r>
      <w:r w:rsidR="008430DD" w:rsidRPr="006B0B8C">
        <w:rPr>
          <w:color w:val="000000" w:themeColor="text1"/>
          <w:sz w:val="26"/>
          <w:szCs w:val="26"/>
        </w:rPr>
        <w:t xml:space="preserve"> sẽ tiến hành thẩm định lại D</w:t>
      </w:r>
      <w:r w:rsidR="00A615AA" w:rsidRPr="006B0B8C">
        <w:rPr>
          <w:color w:val="000000" w:themeColor="text1"/>
          <w:sz w:val="26"/>
          <w:szCs w:val="26"/>
        </w:rPr>
        <w:t>ự án</w:t>
      </w:r>
      <w:r w:rsidR="00FE6CD7" w:rsidRPr="006B0B8C">
        <w:rPr>
          <w:color w:val="000000" w:themeColor="text1"/>
          <w:sz w:val="26"/>
          <w:szCs w:val="26"/>
        </w:rPr>
        <w:t xml:space="preserve"> để quyết định việc giải ngân vốn vay</w:t>
      </w:r>
      <w:r w:rsidR="00A615AA" w:rsidRPr="006B0B8C">
        <w:rPr>
          <w:color w:val="000000" w:themeColor="text1"/>
          <w:sz w:val="26"/>
          <w:szCs w:val="26"/>
        </w:rPr>
        <w:t>.</w:t>
      </w:r>
    </w:p>
    <w:p w14:paraId="2AFFE7EF" w14:textId="1A41AC2A" w:rsidR="006E495F" w:rsidRPr="006B0B8C" w:rsidRDefault="00043E95" w:rsidP="001A7DCF">
      <w:pPr>
        <w:tabs>
          <w:tab w:val="left" w:leader="dot" w:pos="4680"/>
        </w:tabs>
        <w:spacing w:before="120" w:after="120"/>
        <w:ind w:firstLine="720"/>
        <w:jc w:val="both"/>
        <w:rPr>
          <w:color w:val="000000" w:themeColor="text1"/>
          <w:sz w:val="26"/>
          <w:szCs w:val="26"/>
        </w:rPr>
      </w:pPr>
      <w:r w:rsidRPr="006B0B8C">
        <w:rPr>
          <w:color w:val="000000" w:themeColor="text1"/>
          <w:sz w:val="26"/>
          <w:szCs w:val="26"/>
        </w:rPr>
        <w:lastRenderedPageBreak/>
        <w:t xml:space="preserve">3. </w:t>
      </w:r>
      <w:r w:rsidR="00376EA7" w:rsidRPr="006B0B8C">
        <w:rPr>
          <w:color w:val="000000" w:themeColor="text1"/>
          <w:sz w:val="26"/>
          <w:szCs w:val="26"/>
        </w:rPr>
        <w:t>Thời gian ân hạn</w:t>
      </w:r>
      <w:r w:rsidR="006C31AB" w:rsidRPr="006B0B8C">
        <w:rPr>
          <w:color w:val="000000" w:themeColor="text1"/>
          <w:sz w:val="26"/>
          <w:szCs w:val="26"/>
        </w:rPr>
        <w:t xml:space="preserve">: Trong thời gian xây dựng cơ bản nhưng không được vượt quá </w:t>
      </w:r>
      <w:r w:rsidR="00460A3D">
        <w:rPr>
          <w:b/>
          <w:color w:val="000000" w:themeColor="text1"/>
          <w:sz w:val="26"/>
          <w:szCs w:val="26"/>
        </w:rPr>
        <w:t>……</w:t>
      </w:r>
      <w:r w:rsidR="006C31AB" w:rsidRPr="006B0B8C">
        <w:rPr>
          <w:color w:val="000000" w:themeColor="text1"/>
          <w:sz w:val="26"/>
          <w:szCs w:val="26"/>
        </w:rPr>
        <w:t xml:space="preserve"> </w:t>
      </w:r>
      <w:r w:rsidR="006C31AB" w:rsidRPr="006B0B8C">
        <w:rPr>
          <w:b/>
          <w:color w:val="000000" w:themeColor="text1"/>
          <w:sz w:val="26"/>
          <w:szCs w:val="26"/>
        </w:rPr>
        <w:t xml:space="preserve">tháng </w:t>
      </w:r>
      <w:r w:rsidR="006C31AB" w:rsidRPr="006B0B8C">
        <w:rPr>
          <w:color w:val="000000" w:themeColor="text1"/>
          <w:sz w:val="26"/>
          <w:szCs w:val="26"/>
        </w:rPr>
        <w:t>kể từ ngày Bên B nhận được khoản vay đầu tiên theo Khế ước nhận nợ.</w:t>
      </w:r>
    </w:p>
    <w:p w14:paraId="36718960" w14:textId="532730CF" w:rsidR="0098290B" w:rsidRPr="006B0B8C" w:rsidRDefault="00AC07CE" w:rsidP="001A7DCF">
      <w:pPr>
        <w:widowControl w:val="0"/>
        <w:spacing w:before="120" w:after="120"/>
        <w:ind w:firstLine="720"/>
        <w:jc w:val="both"/>
        <w:rPr>
          <w:rFonts w:eastAsia="Calibri"/>
          <w:b/>
          <w:color w:val="000000" w:themeColor="text1"/>
          <w:sz w:val="26"/>
          <w:szCs w:val="26"/>
        </w:rPr>
      </w:pPr>
      <w:r w:rsidRPr="006B0B8C">
        <w:rPr>
          <w:rFonts w:eastAsia="Calibri"/>
          <w:b/>
          <w:color w:val="000000" w:themeColor="text1"/>
          <w:sz w:val="26"/>
          <w:szCs w:val="26"/>
        </w:rPr>
        <w:t>Điề</w:t>
      </w:r>
      <w:r w:rsidR="00383FE7" w:rsidRPr="006B0B8C">
        <w:rPr>
          <w:rFonts w:eastAsia="Calibri"/>
          <w:b/>
          <w:color w:val="000000" w:themeColor="text1"/>
          <w:sz w:val="26"/>
          <w:szCs w:val="26"/>
        </w:rPr>
        <w:t>u 4</w:t>
      </w:r>
      <w:r w:rsidR="00AB6F2C" w:rsidRPr="006B0B8C">
        <w:rPr>
          <w:rFonts w:eastAsia="Calibri"/>
          <w:b/>
          <w:color w:val="000000" w:themeColor="text1"/>
          <w:sz w:val="26"/>
          <w:szCs w:val="26"/>
        </w:rPr>
        <w:t>.</w:t>
      </w:r>
      <w:r w:rsidR="00344B7A" w:rsidRPr="006B0B8C">
        <w:rPr>
          <w:rFonts w:eastAsia="Calibri"/>
          <w:b/>
          <w:color w:val="000000" w:themeColor="text1"/>
          <w:sz w:val="26"/>
          <w:szCs w:val="26"/>
        </w:rPr>
        <w:t xml:space="preserve"> </w:t>
      </w:r>
      <w:r w:rsidR="0098290B" w:rsidRPr="006B0B8C">
        <w:rPr>
          <w:rFonts w:eastAsia="Calibri"/>
          <w:b/>
          <w:color w:val="000000" w:themeColor="text1"/>
          <w:sz w:val="26"/>
          <w:szCs w:val="26"/>
        </w:rPr>
        <w:t>Lãi suấ</w:t>
      </w:r>
      <w:r w:rsidRPr="006B0B8C">
        <w:rPr>
          <w:rFonts w:eastAsia="Calibri"/>
          <w:b/>
          <w:color w:val="000000" w:themeColor="text1"/>
          <w:sz w:val="26"/>
          <w:szCs w:val="26"/>
        </w:rPr>
        <w:t>t</w:t>
      </w:r>
      <w:r w:rsidR="00CA3537" w:rsidRPr="006B0B8C">
        <w:rPr>
          <w:rFonts w:eastAsia="Calibri"/>
          <w:b/>
          <w:color w:val="000000" w:themeColor="text1"/>
          <w:sz w:val="26"/>
          <w:szCs w:val="26"/>
        </w:rPr>
        <w:t>, phí</w:t>
      </w:r>
    </w:p>
    <w:p w14:paraId="3CB001A4" w14:textId="1BED9581" w:rsidR="009F035E" w:rsidRPr="006B0B8C" w:rsidRDefault="00A317FE" w:rsidP="001A7DCF">
      <w:pPr>
        <w:spacing w:before="120" w:after="120"/>
        <w:ind w:firstLine="720"/>
        <w:jc w:val="both"/>
        <w:rPr>
          <w:color w:val="000000" w:themeColor="text1"/>
          <w:sz w:val="26"/>
          <w:szCs w:val="26"/>
        </w:rPr>
      </w:pPr>
      <w:r w:rsidRPr="006B0B8C">
        <w:rPr>
          <w:color w:val="000000" w:themeColor="text1"/>
          <w:sz w:val="26"/>
          <w:szCs w:val="26"/>
        </w:rPr>
        <w:t xml:space="preserve">1. </w:t>
      </w:r>
      <w:r w:rsidR="0098290B" w:rsidRPr="006B0B8C">
        <w:rPr>
          <w:color w:val="000000" w:themeColor="text1"/>
          <w:sz w:val="26"/>
          <w:szCs w:val="26"/>
        </w:rPr>
        <w:t xml:space="preserve">Lãi suất </w:t>
      </w:r>
      <w:r w:rsidR="00376EA7" w:rsidRPr="006B0B8C">
        <w:rPr>
          <w:color w:val="000000" w:themeColor="text1"/>
          <w:sz w:val="26"/>
          <w:szCs w:val="26"/>
        </w:rPr>
        <w:t>nợ</w:t>
      </w:r>
      <w:r w:rsidR="0098290B" w:rsidRPr="006B0B8C">
        <w:rPr>
          <w:color w:val="000000" w:themeColor="text1"/>
          <w:sz w:val="26"/>
          <w:szCs w:val="26"/>
        </w:rPr>
        <w:t xml:space="preserve"> trong hạn</w:t>
      </w:r>
      <w:r w:rsidR="00376EA7" w:rsidRPr="006B0B8C">
        <w:rPr>
          <w:color w:val="000000" w:themeColor="text1"/>
          <w:sz w:val="26"/>
          <w:szCs w:val="26"/>
        </w:rPr>
        <w:t>:</w:t>
      </w:r>
      <w:r w:rsidR="00A12617" w:rsidRPr="006B0B8C">
        <w:rPr>
          <w:color w:val="000000" w:themeColor="text1"/>
          <w:sz w:val="26"/>
          <w:szCs w:val="26"/>
        </w:rPr>
        <w:t xml:space="preserve"> </w:t>
      </w:r>
      <w:r w:rsidR="00344B7A" w:rsidRPr="006B0B8C">
        <w:rPr>
          <w:color w:val="000000" w:themeColor="text1"/>
          <w:spacing w:val="-2"/>
          <w:sz w:val="26"/>
          <w:szCs w:val="26"/>
        </w:rPr>
        <w:t xml:space="preserve">Lãi suất tại thời điểm ký Hợp đồng là </w:t>
      </w:r>
      <w:r w:rsidR="00460A3D">
        <w:rPr>
          <w:b/>
          <w:color w:val="000000" w:themeColor="text1"/>
          <w:spacing w:val="-2"/>
          <w:sz w:val="26"/>
          <w:szCs w:val="26"/>
        </w:rPr>
        <w:t>……</w:t>
      </w:r>
      <w:r w:rsidR="00344B7A" w:rsidRPr="006B0B8C">
        <w:rPr>
          <w:b/>
          <w:color w:val="000000" w:themeColor="text1"/>
          <w:spacing w:val="-2"/>
          <w:sz w:val="26"/>
          <w:szCs w:val="26"/>
        </w:rPr>
        <w:t>%/năm</w:t>
      </w:r>
      <w:r w:rsidR="00344B7A" w:rsidRPr="006B0B8C">
        <w:rPr>
          <w:color w:val="000000" w:themeColor="text1"/>
          <w:spacing w:val="-2"/>
          <w:sz w:val="26"/>
          <w:szCs w:val="26"/>
        </w:rPr>
        <w:t>.</w:t>
      </w:r>
    </w:p>
    <w:p w14:paraId="598C96AA" w14:textId="66404950" w:rsidR="00344B7A" w:rsidRPr="006B0B8C" w:rsidRDefault="00E3763F" w:rsidP="001A7DCF">
      <w:pPr>
        <w:spacing w:before="120" w:after="120"/>
        <w:ind w:firstLine="720"/>
        <w:jc w:val="both"/>
        <w:rPr>
          <w:bCs/>
          <w:color w:val="000000" w:themeColor="text1"/>
          <w:sz w:val="26"/>
          <w:szCs w:val="26"/>
        </w:rPr>
      </w:pPr>
      <w:r w:rsidRPr="006B0B8C">
        <w:rPr>
          <w:color w:val="000000" w:themeColor="text1"/>
          <w:sz w:val="26"/>
          <w:szCs w:val="26"/>
        </w:rPr>
        <w:t xml:space="preserve">a) </w:t>
      </w:r>
      <w:r w:rsidR="00344B7A" w:rsidRPr="006B0B8C">
        <w:rPr>
          <w:color w:val="000000" w:themeColor="text1"/>
          <w:sz w:val="26"/>
          <w:szCs w:val="26"/>
        </w:rPr>
        <w:t xml:space="preserve">Lãi suất </w:t>
      </w:r>
      <w:r w:rsidR="00924DDC" w:rsidRPr="006B0B8C">
        <w:rPr>
          <w:color w:val="000000" w:themeColor="text1"/>
          <w:sz w:val="26"/>
          <w:szCs w:val="26"/>
        </w:rPr>
        <w:t>sẽ được điều chỉnh vào từng thời kỳ theo quy định của bên A.</w:t>
      </w:r>
      <w:r w:rsidR="00344B7A" w:rsidRPr="006B0B8C">
        <w:rPr>
          <w:color w:val="000000" w:themeColor="text1"/>
          <w:sz w:val="26"/>
          <w:szCs w:val="26"/>
        </w:rPr>
        <w:t xml:space="preserve"> </w:t>
      </w:r>
      <w:r w:rsidR="00344B7A" w:rsidRPr="006B0B8C">
        <w:rPr>
          <w:bCs/>
          <w:color w:val="000000" w:themeColor="text1"/>
          <w:sz w:val="26"/>
          <w:szCs w:val="26"/>
        </w:rPr>
        <w:t xml:space="preserve">Trường hợp có sự điều chỉnh về lãi suất, </w:t>
      </w:r>
      <w:r w:rsidR="00344B7A" w:rsidRPr="006B0B8C">
        <w:rPr>
          <w:color w:val="000000" w:themeColor="text1"/>
          <w:sz w:val="26"/>
          <w:szCs w:val="26"/>
        </w:rPr>
        <w:t>Bên A</w:t>
      </w:r>
      <w:r w:rsidR="00344B7A" w:rsidRPr="006B0B8C">
        <w:rPr>
          <w:bCs/>
          <w:color w:val="000000" w:themeColor="text1"/>
          <w:sz w:val="26"/>
          <w:szCs w:val="26"/>
        </w:rPr>
        <w:t xml:space="preserve"> sẽ thông báo cho </w:t>
      </w:r>
      <w:r w:rsidR="00344B7A" w:rsidRPr="006B0B8C">
        <w:rPr>
          <w:color w:val="000000" w:themeColor="text1"/>
          <w:sz w:val="26"/>
          <w:szCs w:val="26"/>
        </w:rPr>
        <w:t xml:space="preserve">Bên B </w:t>
      </w:r>
      <w:r w:rsidR="00344B7A" w:rsidRPr="006B0B8C">
        <w:rPr>
          <w:bCs/>
          <w:color w:val="000000" w:themeColor="text1"/>
          <w:sz w:val="26"/>
          <w:szCs w:val="26"/>
        </w:rPr>
        <w:t>bằng văn bản.</w:t>
      </w:r>
    </w:p>
    <w:p w14:paraId="1331C3DC" w14:textId="77777777" w:rsidR="00E3763F" w:rsidRPr="006B0B8C" w:rsidRDefault="00E3763F" w:rsidP="001A7DCF">
      <w:pPr>
        <w:spacing w:before="120" w:after="120"/>
        <w:ind w:firstLine="720"/>
        <w:jc w:val="both"/>
        <w:rPr>
          <w:color w:val="000000" w:themeColor="text1"/>
          <w:sz w:val="26"/>
          <w:szCs w:val="26"/>
        </w:rPr>
      </w:pPr>
      <w:r w:rsidRPr="006B0B8C">
        <w:rPr>
          <w:color w:val="000000" w:themeColor="text1"/>
          <w:sz w:val="26"/>
          <w:szCs w:val="26"/>
        </w:rPr>
        <w:t>b) Lãi suất cho vay của Bên A</w:t>
      </w:r>
      <w:r w:rsidRPr="006B0B8C">
        <w:rPr>
          <w:color w:val="000000" w:themeColor="text1"/>
          <w:spacing w:val="2"/>
          <w:sz w:val="26"/>
          <w:szCs w:val="26"/>
        </w:rPr>
        <w:t xml:space="preserve"> không </w:t>
      </w:r>
      <w:r w:rsidRPr="006B0B8C">
        <w:rPr>
          <w:color w:val="000000" w:themeColor="text1"/>
          <w:sz w:val="26"/>
          <w:szCs w:val="26"/>
        </w:rPr>
        <w:t>thấp hơn mức lãi suất cho vay tối thiểu do UBND tỉnh quyết định.</w:t>
      </w:r>
    </w:p>
    <w:p w14:paraId="77339AE5" w14:textId="77777777" w:rsidR="00E3763F" w:rsidRPr="006B0B8C" w:rsidRDefault="00E3763F" w:rsidP="001A7DCF">
      <w:pPr>
        <w:spacing w:before="120" w:after="120"/>
        <w:ind w:firstLine="720"/>
        <w:jc w:val="both"/>
        <w:rPr>
          <w:color w:val="000000" w:themeColor="text1"/>
          <w:sz w:val="26"/>
          <w:szCs w:val="26"/>
        </w:rPr>
      </w:pPr>
      <w:r w:rsidRPr="006B0B8C">
        <w:rPr>
          <w:color w:val="000000" w:themeColor="text1"/>
          <w:sz w:val="26"/>
          <w:szCs w:val="26"/>
        </w:rPr>
        <w:t>Lãi suất cho vay tối thiểu của Bên A</w:t>
      </w:r>
      <w:r w:rsidRPr="006B0B8C">
        <w:rPr>
          <w:color w:val="000000" w:themeColor="text1"/>
          <w:spacing w:val="2"/>
          <w:sz w:val="26"/>
          <w:szCs w:val="26"/>
        </w:rPr>
        <w:t xml:space="preserve"> </w:t>
      </w:r>
      <w:r w:rsidRPr="006B0B8C">
        <w:rPr>
          <w:color w:val="000000" w:themeColor="text1"/>
          <w:sz w:val="26"/>
          <w:szCs w:val="26"/>
        </w:rPr>
        <w:t>được xác định theo nguyên tắc không thấp hơn lãi suất huy động bình quân của các nguồn vốn huy động, có tính đến chi phí cơ hội của nguồn vốn chủ sở hữu, đảm bảo bù đắp chi phí quản lý, chi phí trích lập dự phòng rủi ro cho vay và các chi phí khác có liên quan đến hoạt động cho vay.</w:t>
      </w:r>
    </w:p>
    <w:p w14:paraId="017CEBFA" w14:textId="77777777" w:rsidR="00265434" w:rsidRPr="006B0B8C" w:rsidRDefault="00265434" w:rsidP="001A7DCF">
      <w:pPr>
        <w:pStyle w:val="ListParagraph"/>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2. Khi đến hạn thanh toán mà Bên B không trả hoặc trả không đầy đủ nợ gốc và/hoặc lãi tiền vay theo thỏa thuận, thì Bên B phải trả lãi tiền vay như sau:</w:t>
      </w:r>
    </w:p>
    <w:p w14:paraId="30757EBC" w14:textId="77777777" w:rsidR="00265434" w:rsidRPr="006B0B8C" w:rsidRDefault="00265434" w:rsidP="001A7DCF">
      <w:pPr>
        <w:pStyle w:val="NormalWeb"/>
        <w:shd w:val="clear" w:color="auto" w:fill="FFFFFF"/>
        <w:spacing w:before="120" w:beforeAutospacing="0" w:after="120" w:afterAutospacing="0"/>
        <w:ind w:firstLine="720"/>
        <w:jc w:val="both"/>
        <w:rPr>
          <w:color w:val="000000" w:themeColor="text1"/>
          <w:sz w:val="26"/>
          <w:szCs w:val="26"/>
        </w:rPr>
      </w:pPr>
      <w:r w:rsidRPr="006B0B8C">
        <w:rPr>
          <w:color w:val="000000" w:themeColor="text1"/>
          <w:sz w:val="26"/>
          <w:szCs w:val="26"/>
        </w:rPr>
        <w:t>a) Lãi trên nợ gốc theo lãi suất cho vay đã thỏa thuận tương ứng với thời hạn vay mà đến hạn chưa trả;</w:t>
      </w:r>
    </w:p>
    <w:p w14:paraId="268BAC85" w14:textId="77777777" w:rsidR="00265434" w:rsidRPr="006B0B8C" w:rsidRDefault="00265434" w:rsidP="001A7DCF">
      <w:pPr>
        <w:pStyle w:val="NormalWeb"/>
        <w:shd w:val="clear" w:color="auto" w:fill="FFFFFF"/>
        <w:spacing w:before="120" w:beforeAutospacing="0" w:after="120" w:afterAutospacing="0"/>
        <w:ind w:firstLine="720"/>
        <w:jc w:val="both"/>
        <w:rPr>
          <w:color w:val="000000" w:themeColor="text1"/>
          <w:sz w:val="26"/>
          <w:szCs w:val="26"/>
        </w:rPr>
      </w:pPr>
      <w:r w:rsidRPr="006B0B8C">
        <w:rPr>
          <w:color w:val="000000" w:themeColor="text1"/>
          <w:sz w:val="26"/>
          <w:szCs w:val="26"/>
        </w:rPr>
        <w:t xml:space="preserve">b) Trường hợp Bên B không trả đúng </w:t>
      </w:r>
      <w:r w:rsidR="00DF4D01" w:rsidRPr="006B0B8C">
        <w:rPr>
          <w:color w:val="000000" w:themeColor="text1"/>
          <w:sz w:val="26"/>
          <w:szCs w:val="26"/>
        </w:rPr>
        <w:t>hạn tiền lãi theo quy định tại Điểm a K</w:t>
      </w:r>
      <w:r w:rsidRPr="006B0B8C">
        <w:rPr>
          <w:color w:val="000000" w:themeColor="text1"/>
          <w:sz w:val="26"/>
          <w:szCs w:val="26"/>
        </w:rPr>
        <w:t xml:space="preserve">hoản này, thì phải trả lãi chậm trả theo mức lãi suất </w:t>
      </w:r>
      <w:r w:rsidRPr="006B0B8C">
        <w:rPr>
          <w:b/>
          <w:color w:val="000000" w:themeColor="text1"/>
          <w:sz w:val="26"/>
          <w:szCs w:val="26"/>
        </w:rPr>
        <w:t>10%/năm</w:t>
      </w:r>
      <w:r w:rsidRPr="006B0B8C">
        <w:rPr>
          <w:color w:val="000000" w:themeColor="text1"/>
          <w:sz w:val="26"/>
          <w:szCs w:val="26"/>
        </w:rPr>
        <w:t xml:space="preserve"> tính trên số dư lãi chậm trả tương ứng với thời gian chậm trả;</w:t>
      </w:r>
    </w:p>
    <w:p w14:paraId="57662E76" w14:textId="10777AF2" w:rsidR="00265434" w:rsidRPr="006B0B8C" w:rsidRDefault="00265434" w:rsidP="001A7DCF">
      <w:pPr>
        <w:pStyle w:val="NormalWeb"/>
        <w:shd w:val="clear" w:color="auto" w:fill="FFFFFF"/>
        <w:spacing w:before="120" w:beforeAutospacing="0" w:after="120" w:afterAutospacing="0"/>
        <w:ind w:firstLine="720"/>
        <w:jc w:val="both"/>
        <w:rPr>
          <w:color w:val="000000" w:themeColor="text1"/>
          <w:sz w:val="26"/>
          <w:szCs w:val="26"/>
        </w:rPr>
      </w:pPr>
      <w:r w:rsidRPr="006B0B8C">
        <w:rPr>
          <w:color w:val="000000" w:themeColor="text1"/>
          <w:sz w:val="26"/>
          <w:szCs w:val="26"/>
        </w:rPr>
        <w:t xml:space="preserve">c) Trường hợp khoản nợ vay bị chuyển nợ quá hạn, thì Bên B phải trả lãi trên dư nợ gốc bị quá hạn tương ứng với thời gian chậm trả, lãi suất áp dụng </w:t>
      </w:r>
      <w:r w:rsidRPr="006B0B8C">
        <w:rPr>
          <w:b/>
          <w:color w:val="000000" w:themeColor="text1"/>
          <w:sz w:val="26"/>
          <w:szCs w:val="26"/>
        </w:rPr>
        <w:t xml:space="preserve">150% </w:t>
      </w:r>
      <w:r w:rsidRPr="006B0B8C">
        <w:rPr>
          <w:color w:val="000000" w:themeColor="text1"/>
          <w:sz w:val="26"/>
          <w:szCs w:val="26"/>
        </w:rPr>
        <w:t>lãi suất cho vay trong hạn tại thời điểm chuyển nợ quá hạn.</w:t>
      </w:r>
    </w:p>
    <w:p w14:paraId="061159A6" w14:textId="724448C7" w:rsidR="000E7BCE" w:rsidRPr="006B0B8C" w:rsidRDefault="00E01325" w:rsidP="001A7DCF">
      <w:pPr>
        <w:pStyle w:val="ListParagraph"/>
        <w:ind w:left="0"/>
        <w:contextualSpacing w:val="0"/>
        <w:rPr>
          <w:rFonts w:ascii="Times New Roman" w:hAnsi="Times New Roman"/>
          <w:color w:val="000000" w:themeColor="text1"/>
          <w:spacing w:val="-2"/>
          <w:sz w:val="26"/>
          <w:szCs w:val="26"/>
        </w:rPr>
      </w:pPr>
      <w:r w:rsidRPr="006B0B8C">
        <w:rPr>
          <w:rFonts w:ascii="Times New Roman" w:hAnsi="Times New Roman"/>
          <w:color w:val="000000" w:themeColor="text1"/>
          <w:spacing w:val="-2"/>
          <w:sz w:val="26"/>
          <w:szCs w:val="26"/>
        </w:rPr>
        <w:t>3</w:t>
      </w:r>
      <w:r w:rsidR="00EC17EE" w:rsidRPr="006B0B8C">
        <w:rPr>
          <w:rFonts w:ascii="Times New Roman" w:hAnsi="Times New Roman"/>
          <w:color w:val="000000" w:themeColor="text1"/>
          <w:spacing w:val="-2"/>
          <w:sz w:val="26"/>
          <w:szCs w:val="26"/>
        </w:rPr>
        <w:t xml:space="preserve">. </w:t>
      </w:r>
      <w:r w:rsidR="00A30FF3" w:rsidRPr="006B0B8C">
        <w:rPr>
          <w:rFonts w:ascii="Times New Roman" w:hAnsi="Times New Roman"/>
          <w:color w:val="000000" w:themeColor="text1"/>
          <w:spacing w:val="-2"/>
          <w:sz w:val="26"/>
          <w:szCs w:val="26"/>
        </w:rPr>
        <w:t>Bên B</w:t>
      </w:r>
      <w:r w:rsidR="00EC17EE" w:rsidRPr="006B0B8C">
        <w:rPr>
          <w:rFonts w:ascii="Times New Roman" w:hAnsi="Times New Roman"/>
          <w:color w:val="000000" w:themeColor="text1"/>
          <w:spacing w:val="-2"/>
          <w:sz w:val="26"/>
          <w:szCs w:val="26"/>
        </w:rPr>
        <w:t xml:space="preserve"> phải thanh toán các khoản chi phí hợp lý, hợp lệ</w:t>
      </w:r>
      <w:r w:rsidR="00A30FF3" w:rsidRPr="006B0B8C">
        <w:rPr>
          <w:rFonts w:ascii="Times New Roman" w:hAnsi="Times New Roman"/>
          <w:color w:val="000000" w:themeColor="text1"/>
          <w:spacing w:val="-2"/>
          <w:sz w:val="26"/>
          <w:szCs w:val="26"/>
        </w:rPr>
        <w:t xml:space="preserve"> </w:t>
      </w:r>
      <w:r w:rsidR="00EC17EE" w:rsidRPr="006B0B8C">
        <w:rPr>
          <w:rFonts w:ascii="Times New Roman" w:hAnsi="Times New Roman"/>
          <w:color w:val="000000" w:themeColor="text1"/>
          <w:spacing w:val="-2"/>
          <w:sz w:val="26"/>
          <w:szCs w:val="26"/>
        </w:rPr>
        <w:t xml:space="preserve">phát sinh trong thời gian hiệu lực của Hợp đồng này theo quy định của </w:t>
      </w:r>
      <w:r w:rsidR="00A30FF3" w:rsidRPr="006B0B8C">
        <w:rPr>
          <w:rFonts w:ascii="Times New Roman" w:hAnsi="Times New Roman"/>
          <w:color w:val="000000" w:themeColor="text1"/>
          <w:spacing w:val="-2"/>
          <w:sz w:val="26"/>
          <w:szCs w:val="26"/>
        </w:rPr>
        <w:t>Bên A</w:t>
      </w:r>
      <w:r w:rsidR="00EC17EE" w:rsidRPr="006B0B8C">
        <w:rPr>
          <w:rFonts w:ascii="Times New Roman" w:hAnsi="Times New Roman"/>
          <w:color w:val="000000" w:themeColor="text1"/>
          <w:spacing w:val="-2"/>
          <w:sz w:val="26"/>
          <w:szCs w:val="26"/>
        </w:rPr>
        <w:t>, bao gồm:</w:t>
      </w:r>
      <w:r w:rsidR="007444D1" w:rsidRPr="006B0B8C">
        <w:rPr>
          <w:rFonts w:ascii="Times New Roman" w:hAnsi="Times New Roman"/>
          <w:color w:val="000000" w:themeColor="text1"/>
          <w:spacing w:val="-2"/>
          <w:sz w:val="26"/>
          <w:szCs w:val="26"/>
        </w:rPr>
        <w:t xml:space="preserve"> </w:t>
      </w:r>
      <w:r w:rsidR="00CA3537" w:rsidRPr="006B0B8C">
        <w:rPr>
          <w:rFonts w:ascii="Times New Roman" w:hAnsi="Times New Roman"/>
          <w:color w:val="000000" w:themeColor="text1"/>
          <w:spacing w:val="-2"/>
          <w:sz w:val="26"/>
          <w:szCs w:val="26"/>
        </w:rPr>
        <w:t xml:space="preserve">phí </w:t>
      </w:r>
      <w:r w:rsidR="00B20E17" w:rsidRPr="006B0B8C">
        <w:rPr>
          <w:rFonts w:ascii="Times New Roman" w:hAnsi="Times New Roman"/>
          <w:color w:val="000000" w:themeColor="text1"/>
          <w:spacing w:val="-2"/>
          <w:sz w:val="26"/>
          <w:szCs w:val="26"/>
        </w:rPr>
        <w:t>c</w:t>
      </w:r>
      <w:r w:rsidR="00CA3537" w:rsidRPr="006B0B8C">
        <w:rPr>
          <w:rFonts w:ascii="Times New Roman" w:hAnsi="Times New Roman"/>
          <w:color w:val="000000" w:themeColor="text1"/>
          <w:spacing w:val="-2"/>
          <w:sz w:val="26"/>
          <w:szCs w:val="26"/>
        </w:rPr>
        <w:t>ông chứng, phí liên quan đến giao dịch bảo đảm, phí kiể</w:t>
      </w:r>
      <w:r w:rsidR="007C55B5" w:rsidRPr="006B0B8C">
        <w:rPr>
          <w:rFonts w:ascii="Times New Roman" w:hAnsi="Times New Roman"/>
          <w:color w:val="000000" w:themeColor="text1"/>
          <w:spacing w:val="-2"/>
          <w:sz w:val="26"/>
          <w:szCs w:val="26"/>
        </w:rPr>
        <w:t>m toán</w:t>
      </w:r>
      <w:r w:rsidR="00CA3537" w:rsidRPr="006B0B8C">
        <w:rPr>
          <w:rFonts w:ascii="Times New Roman" w:hAnsi="Times New Roman"/>
          <w:color w:val="000000" w:themeColor="text1"/>
          <w:spacing w:val="-2"/>
          <w:sz w:val="26"/>
          <w:szCs w:val="26"/>
        </w:rPr>
        <w:t xml:space="preserve"> dự</w:t>
      </w:r>
      <w:r w:rsidR="007C55B5" w:rsidRPr="006B0B8C">
        <w:rPr>
          <w:rFonts w:ascii="Times New Roman" w:hAnsi="Times New Roman"/>
          <w:color w:val="000000" w:themeColor="text1"/>
          <w:spacing w:val="-2"/>
          <w:sz w:val="26"/>
          <w:szCs w:val="26"/>
        </w:rPr>
        <w:t xml:space="preserve"> án hoàn thành</w:t>
      </w:r>
      <w:r w:rsidR="00A30FF3" w:rsidRPr="006B0B8C">
        <w:rPr>
          <w:rFonts w:ascii="Times New Roman" w:hAnsi="Times New Roman"/>
          <w:color w:val="000000" w:themeColor="text1"/>
          <w:spacing w:val="-2"/>
          <w:sz w:val="26"/>
          <w:szCs w:val="26"/>
        </w:rPr>
        <w:t xml:space="preserve">, phí chuyển tiền, </w:t>
      </w:r>
      <w:r w:rsidR="00370E96" w:rsidRPr="006B0B8C">
        <w:rPr>
          <w:rFonts w:ascii="Times New Roman" w:hAnsi="Times New Roman"/>
          <w:color w:val="000000" w:themeColor="text1"/>
          <w:spacing w:val="-2"/>
          <w:sz w:val="26"/>
          <w:szCs w:val="26"/>
        </w:rPr>
        <w:t>p</w:t>
      </w:r>
      <w:r w:rsidR="002D4192" w:rsidRPr="006B0B8C">
        <w:rPr>
          <w:rFonts w:ascii="Times New Roman" w:hAnsi="Times New Roman"/>
          <w:color w:val="000000" w:themeColor="text1"/>
          <w:spacing w:val="-2"/>
          <w:sz w:val="26"/>
          <w:szCs w:val="26"/>
        </w:rPr>
        <w:t>hí trả cho hạn mức tín dụng dự phòng, phí cam kết rút vốn, phí phạt vi phạm cam kết rút vốn, phí định giá tài sản bảo đảm</w:t>
      </w:r>
      <w:r w:rsidR="00E65E6A" w:rsidRPr="006B0B8C">
        <w:rPr>
          <w:rFonts w:ascii="Times New Roman" w:hAnsi="Times New Roman"/>
          <w:color w:val="000000" w:themeColor="text1"/>
          <w:spacing w:val="-2"/>
          <w:sz w:val="26"/>
          <w:szCs w:val="26"/>
        </w:rPr>
        <w:t>, phí thuê định giá tài sản bảo đảm và các loại phí khác liên quan đến hoạt động cho vay được quy định cụ thể tại văn bản quy phạm pháp luật liên quan.</w:t>
      </w:r>
    </w:p>
    <w:p w14:paraId="62A8D8F8" w14:textId="77777777" w:rsidR="00AE0D45" w:rsidRPr="006B0B8C" w:rsidRDefault="000E7BCE" w:rsidP="001A7DCF">
      <w:pPr>
        <w:spacing w:before="120" w:after="120"/>
        <w:ind w:firstLine="720"/>
        <w:jc w:val="both"/>
        <w:rPr>
          <w:b/>
          <w:color w:val="000000" w:themeColor="text1"/>
          <w:sz w:val="26"/>
          <w:szCs w:val="26"/>
        </w:rPr>
      </w:pPr>
      <w:r w:rsidRPr="006B0B8C">
        <w:rPr>
          <w:b/>
          <w:color w:val="000000" w:themeColor="text1"/>
          <w:sz w:val="26"/>
          <w:szCs w:val="26"/>
        </w:rPr>
        <w:t xml:space="preserve">Điều </w:t>
      </w:r>
      <w:r w:rsidR="00383FE7" w:rsidRPr="006B0B8C">
        <w:rPr>
          <w:b/>
          <w:color w:val="000000" w:themeColor="text1"/>
          <w:sz w:val="26"/>
          <w:szCs w:val="26"/>
        </w:rPr>
        <w:t>5</w:t>
      </w:r>
      <w:r w:rsidR="00EC17EE" w:rsidRPr="006B0B8C">
        <w:rPr>
          <w:b/>
          <w:color w:val="000000" w:themeColor="text1"/>
          <w:sz w:val="26"/>
          <w:szCs w:val="26"/>
        </w:rPr>
        <w:t xml:space="preserve">. </w:t>
      </w:r>
      <w:r w:rsidR="00AE0D45" w:rsidRPr="006B0B8C">
        <w:rPr>
          <w:b/>
          <w:color w:val="000000" w:themeColor="text1"/>
          <w:sz w:val="26"/>
          <w:szCs w:val="26"/>
        </w:rPr>
        <w:t>Rút vốn vay (Giải ngân)</w:t>
      </w:r>
    </w:p>
    <w:p w14:paraId="02988D9F" w14:textId="77777777" w:rsidR="00AE0D45" w:rsidRPr="006B0B8C" w:rsidRDefault="00AE0D45" w:rsidP="001A7DCF">
      <w:pPr>
        <w:spacing w:before="120" w:after="120"/>
        <w:ind w:firstLine="720"/>
        <w:jc w:val="both"/>
        <w:rPr>
          <w:color w:val="000000" w:themeColor="text1"/>
          <w:sz w:val="26"/>
          <w:szCs w:val="26"/>
        </w:rPr>
      </w:pPr>
      <w:r w:rsidRPr="006B0B8C">
        <w:rPr>
          <w:color w:val="000000" w:themeColor="text1"/>
          <w:sz w:val="26"/>
          <w:szCs w:val="26"/>
        </w:rPr>
        <w:t xml:space="preserve">1. Điều kiện </w:t>
      </w:r>
      <w:r w:rsidR="00743E61" w:rsidRPr="006B0B8C">
        <w:rPr>
          <w:color w:val="000000" w:themeColor="text1"/>
          <w:sz w:val="26"/>
          <w:szCs w:val="26"/>
        </w:rPr>
        <w:t>tiên quyết</w:t>
      </w:r>
    </w:p>
    <w:p w14:paraId="317DB2FA" w14:textId="77777777" w:rsidR="00751644" w:rsidRPr="006B0B8C" w:rsidRDefault="008E20ED" w:rsidP="0086531D">
      <w:pPr>
        <w:spacing w:before="120" w:after="120" w:line="264" w:lineRule="auto"/>
        <w:ind w:firstLine="720"/>
        <w:jc w:val="both"/>
        <w:rPr>
          <w:color w:val="000000" w:themeColor="text1"/>
          <w:sz w:val="26"/>
          <w:szCs w:val="26"/>
        </w:rPr>
      </w:pPr>
      <w:r w:rsidRPr="006B0B8C">
        <w:rPr>
          <w:color w:val="000000" w:themeColor="text1"/>
          <w:sz w:val="26"/>
          <w:szCs w:val="26"/>
        </w:rPr>
        <w:t>Bên A</w:t>
      </w:r>
      <w:r w:rsidR="00EC17EE" w:rsidRPr="006B0B8C">
        <w:rPr>
          <w:color w:val="000000" w:themeColor="text1"/>
          <w:sz w:val="26"/>
          <w:szCs w:val="26"/>
        </w:rPr>
        <w:t xml:space="preserve"> chỉ có nghĩa vụ </w:t>
      </w:r>
      <w:r w:rsidR="00743E61" w:rsidRPr="006B0B8C">
        <w:rPr>
          <w:color w:val="000000" w:themeColor="text1"/>
          <w:sz w:val="26"/>
          <w:szCs w:val="26"/>
        </w:rPr>
        <w:t>giải ngân các</w:t>
      </w:r>
      <w:r w:rsidRPr="006B0B8C">
        <w:rPr>
          <w:color w:val="000000" w:themeColor="text1"/>
          <w:sz w:val="26"/>
          <w:szCs w:val="26"/>
        </w:rPr>
        <w:t xml:space="preserve"> khoản vay </w:t>
      </w:r>
      <w:r w:rsidR="00743E61" w:rsidRPr="006B0B8C">
        <w:rPr>
          <w:color w:val="000000" w:themeColor="text1"/>
          <w:sz w:val="26"/>
          <w:szCs w:val="26"/>
        </w:rPr>
        <w:t xml:space="preserve">theo yêu cầu của Bên B </w:t>
      </w:r>
      <w:r w:rsidRPr="006B0B8C">
        <w:rPr>
          <w:color w:val="000000" w:themeColor="text1"/>
          <w:sz w:val="26"/>
          <w:szCs w:val="26"/>
        </w:rPr>
        <w:t>khi tất cả các điều kiện dưới đây đã được Bên B đáp ứng:</w:t>
      </w:r>
    </w:p>
    <w:p w14:paraId="3E47ECBA" w14:textId="77777777" w:rsidR="00751644" w:rsidRPr="006B0B8C" w:rsidRDefault="00751644" w:rsidP="0086531D">
      <w:pPr>
        <w:spacing w:before="120" w:after="120" w:line="264" w:lineRule="auto"/>
        <w:ind w:firstLine="720"/>
        <w:jc w:val="both"/>
        <w:rPr>
          <w:color w:val="000000" w:themeColor="text1"/>
          <w:sz w:val="26"/>
          <w:szCs w:val="26"/>
        </w:rPr>
      </w:pPr>
      <w:r w:rsidRPr="006B0B8C">
        <w:rPr>
          <w:color w:val="000000" w:themeColor="text1"/>
          <w:sz w:val="26"/>
          <w:szCs w:val="26"/>
        </w:rPr>
        <w:t xml:space="preserve">a) </w:t>
      </w:r>
      <w:r w:rsidR="00757F2B" w:rsidRPr="006B0B8C">
        <w:rPr>
          <w:color w:val="000000" w:themeColor="text1"/>
          <w:sz w:val="26"/>
          <w:szCs w:val="26"/>
        </w:rPr>
        <w:t xml:space="preserve">Các biện pháp bảo đảm tiền vay theo yêu cầu của </w:t>
      </w:r>
      <w:r w:rsidR="00032497" w:rsidRPr="006B0B8C">
        <w:rPr>
          <w:color w:val="000000" w:themeColor="text1"/>
          <w:sz w:val="26"/>
          <w:szCs w:val="26"/>
        </w:rPr>
        <w:t xml:space="preserve">Bên A </w:t>
      </w:r>
      <w:r w:rsidR="00757F2B" w:rsidRPr="006B0B8C">
        <w:rPr>
          <w:color w:val="000000" w:themeColor="text1"/>
          <w:sz w:val="26"/>
          <w:szCs w:val="26"/>
        </w:rPr>
        <w:t xml:space="preserve">đã được </w:t>
      </w:r>
      <w:r w:rsidR="00032497" w:rsidRPr="006B0B8C">
        <w:rPr>
          <w:color w:val="000000" w:themeColor="text1"/>
          <w:sz w:val="26"/>
          <w:szCs w:val="26"/>
        </w:rPr>
        <w:t>Bên B</w:t>
      </w:r>
      <w:r w:rsidR="009F035E" w:rsidRPr="006B0B8C">
        <w:rPr>
          <w:color w:val="000000" w:themeColor="text1"/>
          <w:sz w:val="26"/>
          <w:szCs w:val="26"/>
        </w:rPr>
        <w:t xml:space="preserve"> đáp ứng theo</w:t>
      </w:r>
      <w:r w:rsidR="00AE4604" w:rsidRPr="006B0B8C">
        <w:rPr>
          <w:color w:val="000000" w:themeColor="text1"/>
          <w:sz w:val="26"/>
          <w:szCs w:val="26"/>
        </w:rPr>
        <w:t xml:space="preserve"> quy định tại Hợp đồng </w:t>
      </w:r>
      <w:r w:rsidR="00DB364E" w:rsidRPr="006B0B8C">
        <w:rPr>
          <w:color w:val="000000" w:themeColor="text1"/>
          <w:sz w:val="26"/>
          <w:szCs w:val="26"/>
        </w:rPr>
        <w:t>bảo đảm</w:t>
      </w:r>
      <w:r w:rsidR="00AE4604" w:rsidRPr="006B0B8C">
        <w:rPr>
          <w:color w:val="000000" w:themeColor="text1"/>
          <w:sz w:val="26"/>
          <w:szCs w:val="26"/>
        </w:rPr>
        <w:t xml:space="preserve"> giữa hai</w:t>
      </w:r>
      <w:r w:rsidR="00E95001" w:rsidRPr="006B0B8C">
        <w:rPr>
          <w:color w:val="000000" w:themeColor="text1"/>
          <w:sz w:val="26"/>
          <w:szCs w:val="26"/>
        </w:rPr>
        <w:t xml:space="preserve"> bên;</w:t>
      </w:r>
    </w:p>
    <w:p w14:paraId="6851661F" w14:textId="77777777" w:rsidR="00032497" w:rsidRPr="006B0B8C" w:rsidRDefault="00032497" w:rsidP="0086531D">
      <w:pPr>
        <w:spacing w:before="120" w:after="120" w:line="264" w:lineRule="auto"/>
        <w:ind w:firstLine="720"/>
        <w:jc w:val="both"/>
        <w:rPr>
          <w:color w:val="000000" w:themeColor="text1"/>
          <w:sz w:val="26"/>
          <w:szCs w:val="26"/>
        </w:rPr>
      </w:pPr>
      <w:r w:rsidRPr="006B0B8C">
        <w:rPr>
          <w:color w:val="000000" w:themeColor="text1"/>
          <w:sz w:val="26"/>
          <w:szCs w:val="26"/>
        </w:rPr>
        <w:t xml:space="preserve">b) Đăng ký </w:t>
      </w:r>
      <w:r w:rsidR="007B5F70" w:rsidRPr="006B0B8C">
        <w:rPr>
          <w:color w:val="000000" w:themeColor="text1"/>
          <w:sz w:val="26"/>
          <w:szCs w:val="26"/>
        </w:rPr>
        <w:t>biện pháp</w:t>
      </w:r>
      <w:r w:rsidRPr="006B0B8C">
        <w:rPr>
          <w:color w:val="000000" w:themeColor="text1"/>
          <w:sz w:val="26"/>
          <w:szCs w:val="26"/>
        </w:rPr>
        <w:t xml:space="preserve"> bảo đảm theo quy định;</w:t>
      </w:r>
    </w:p>
    <w:p w14:paraId="2AF02697" w14:textId="77777777" w:rsidR="0086531D" w:rsidRDefault="00D77F91" w:rsidP="0086531D">
      <w:pPr>
        <w:pStyle w:val="ListParagraph"/>
        <w:spacing w:line="264" w:lineRule="auto"/>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c</w:t>
      </w:r>
      <w:r w:rsidR="00C01E23" w:rsidRPr="006B0B8C">
        <w:rPr>
          <w:rFonts w:ascii="Times New Roman" w:hAnsi="Times New Roman"/>
          <w:color w:val="000000" w:themeColor="text1"/>
          <w:sz w:val="26"/>
          <w:szCs w:val="26"/>
        </w:rPr>
        <w:t>) Bên B đảm bảo việc mua và cung cấp cho Bên A các Hợp đồng bảo hiểm mọi rủi ro liên quan đế</w:t>
      </w:r>
      <w:r w:rsidR="00892C23" w:rsidRPr="006B0B8C">
        <w:rPr>
          <w:rFonts w:ascii="Times New Roman" w:hAnsi="Times New Roman"/>
          <w:color w:val="000000" w:themeColor="text1"/>
          <w:sz w:val="26"/>
          <w:szCs w:val="26"/>
        </w:rPr>
        <w:t>n</w:t>
      </w:r>
      <w:r w:rsidR="00D030C0" w:rsidRPr="006B0B8C">
        <w:rPr>
          <w:rFonts w:ascii="Times New Roman" w:hAnsi="Times New Roman"/>
          <w:color w:val="000000" w:themeColor="text1"/>
          <w:sz w:val="26"/>
          <w:szCs w:val="26"/>
        </w:rPr>
        <w:t xml:space="preserve"> D</w:t>
      </w:r>
      <w:r w:rsidR="00C01E23" w:rsidRPr="006B0B8C">
        <w:rPr>
          <w:rFonts w:ascii="Times New Roman" w:hAnsi="Times New Roman"/>
          <w:color w:val="000000" w:themeColor="text1"/>
          <w:sz w:val="26"/>
          <w:szCs w:val="26"/>
        </w:rPr>
        <w:t xml:space="preserve">ự án </w:t>
      </w:r>
      <w:r w:rsidR="00441D1A" w:rsidRPr="006B0B8C">
        <w:rPr>
          <w:rFonts w:ascii="Times New Roman" w:hAnsi="Times New Roman"/>
          <w:color w:val="000000" w:themeColor="text1"/>
          <w:sz w:val="26"/>
          <w:szCs w:val="26"/>
        </w:rPr>
        <w:t>theo quy định của pháp luật Việt Nam</w:t>
      </w:r>
      <w:r w:rsidR="00F35F9B" w:rsidRPr="006B0B8C">
        <w:rPr>
          <w:rFonts w:ascii="Times New Roman" w:hAnsi="Times New Roman"/>
          <w:color w:val="000000" w:themeColor="text1"/>
          <w:sz w:val="26"/>
          <w:szCs w:val="26"/>
        </w:rPr>
        <w:t xml:space="preserve"> hoặc yêu cầu của </w:t>
      </w:r>
      <w:r w:rsidR="00EE1A21" w:rsidRPr="006B0B8C">
        <w:rPr>
          <w:rFonts w:ascii="Times New Roman" w:hAnsi="Times New Roman"/>
          <w:color w:val="000000" w:themeColor="text1"/>
          <w:sz w:val="26"/>
          <w:szCs w:val="26"/>
        </w:rPr>
        <w:t>Bên A</w:t>
      </w:r>
      <w:r w:rsidR="00F35F9B" w:rsidRPr="006B0B8C">
        <w:rPr>
          <w:rFonts w:ascii="Times New Roman" w:hAnsi="Times New Roman"/>
          <w:color w:val="000000" w:themeColor="text1"/>
          <w:sz w:val="26"/>
          <w:szCs w:val="26"/>
        </w:rPr>
        <w:t xml:space="preserve"> </w:t>
      </w:r>
      <w:r w:rsidR="005C128B" w:rsidRPr="006B0B8C">
        <w:rPr>
          <w:rFonts w:ascii="Times New Roman" w:hAnsi="Times New Roman"/>
          <w:color w:val="000000" w:themeColor="text1"/>
          <w:sz w:val="26"/>
          <w:szCs w:val="26"/>
        </w:rPr>
        <w:t xml:space="preserve">nhưng phải </w:t>
      </w:r>
      <w:r w:rsidR="00F35F9B" w:rsidRPr="006B0B8C">
        <w:rPr>
          <w:rFonts w:ascii="Times New Roman" w:hAnsi="Times New Roman"/>
          <w:color w:val="000000" w:themeColor="text1"/>
          <w:sz w:val="26"/>
          <w:szCs w:val="26"/>
        </w:rPr>
        <w:t>đảm bả</w:t>
      </w:r>
      <w:r w:rsidR="005C128B" w:rsidRPr="006B0B8C">
        <w:rPr>
          <w:rFonts w:ascii="Times New Roman" w:hAnsi="Times New Roman"/>
          <w:color w:val="000000" w:themeColor="text1"/>
          <w:sz w:val="26"/>
          <w:szCs w:val="26"/>
        </w:rPr>
        <w:t>o</w:t>
      </w:r>
      <w:r w:rsidR="00F35F9B" w:rsidRPr="006B0B8C">
        <w:rPr>
          <w:rFonts w:ascii="Times New Roman" w:hAnsi="Times New Roman"/>
          <w:color w:val="000000" w:themeColor="text1"/>
          <w:sz w:val="26"/>
          <w:szCs w:val="26"/>
        </w:rPr>
        <w:t xml:space="preserve"> </w:t>
      </w:r>
      <w:r w:rsidR="005C128B" w:rsidRPr="006B0B8C">
        <w:rPr>
          <w:rFonts w:ascii="Times New Roman" w:hAnsi="Times New Roman"/>
          <w:color w:val="000000" w:themeColor="text1"/>
          <w:sz w:val="26"/>
          <w:szCs w:val="26"/>
        </w:rPr>
        <w:t xml:space="preserve">các </w:t>
      </w:r>
      <w:r w:rsidR="00F35F9B" w:rsidRPr="006B0B8C">
        <w:rPr>
          <w:rFonts w:ascii="Times New Roman" w:hAnsi="Times New Roman"/>
          <w:color w:val="000000" w:themeColor="text1"/>
          <w:sz w:val="26"/>
          <w:szCs w:val="26"/>
        </w:rPr>
        <w:t>điều kiệ</w:t>
      </w:r>
      <w:r w:rsidR="005C128B" w:rsidRPr="006B0B8C">
        <w:rPr>
          <w:rFonts w:ascii="Times New Roman" w:hAnsi="Times New Roman"/>
          <w:color w:val="000000" w:themeColor="text1"/>
          <w:sz w:val="26"/>
          <w:szCs w:val="26"/>
        </w:rPr>
        <w:t>n sau</w:t>
      </w:r>
      <w:r w:rsidR="00C01E23" w:rsidRPr="006B0B8C">
        <w:rPr>
          <w:rFonts w:ascii="Times New Roman" w:hAnsi="Times New Roman"/>
          <w:color w:val="000000" w:themeColor="text1"/>
          <w:sz w:val="26"/>
          <w:szCs w:val="26"/>
        </w:rPr>
        <w:t xml:space="preserve">: </w:t>
      </w:r>
      <w:r w:rsidR="005C128B" w:rsidRPr="006B0B8C">
        <w:rPr>
          <w:rFonts w:ascii="Times New Roman" w:hAnsi="Times New Roman"/>
          <w:color w:val="000000" w:themeColor="text1"/>
          <w:sz w:val="26"/>
          <w:szCs w:val="26"/>
        </w:rPr>
        <w:t xml:space="preserve">(i) </w:t>
      </w:r>
      <w:r w:rsidR="00C01E23" w:rsidRPr="006B0B8C">
        <w:rPr>
          <w:rFonts w:ascii="Times New Roman" w:hAnsi="Times New Roman"/>
          <w:color w:val="000000" w:themeColor="text1"/>
          <w:sz w:val="26"/>
          <w:szCs w:val="26"/>
        </w:rPr>
        <w:t>Số tiền bảo hiểm tối thiểu bằng giá trị</w:t>
      </w:r>
      <w:r w:rsidR="007F13C7" w:rsidRPr="006B0B8C">
        <w:rPr>
          <w:rFonts w:ascii="Times New Roman" w:hAnsi="Times New Roman"/>
          <w:color w:val="000000" w:themeColor="text1"/>
          <w:sz w:val="26"/>
          <w:szCs w:val="26"/>
        </w:rPr>
        <w:t xml:space="preserve"> </w:t>
      </w:r>
      <w:r w:rsidR="00C01E23" w:rsidRPr="006B0B8C">
        <w:rPr>
          <w:rFonts w:ascii="Times New Roman" w:hAnsi="Times New Roman"/>
          <w:color w:val="000000" w:themeColor="text1"/>
          <w:sz w:val="26"/>
          <w:szCs w:val="26"/>
        </w:rPr>
        <w:t>khoả</w:t>
      </w:r>
      <w:r w:rsidR="007F13C7" w:rsidRPr="006B0B8C">
        <w:rPr>
          <w:rFonts w:ascii="Times New Roman" w:hAnsi="Times New Roman"/>
          <w:color w:val="000000" w:themeColor="text1"/>
          <w:sz w:val="26"/>
          <w:szCs w:val="26"/>
        </w:rPr>
        <w:t>n vay</w:t>
      </w:r>
      <w:r w:rsidR="005C128B" w:rsidRPr="006B0B8C">
        <w:rPr>
          <w:rFonts w:ascii="Times New Roman" w:hAnsi="Times New Roman"/>
          <w:color w:val="000000" w:themeColor="text1"/>
          <w:sz w:val="26"/>
          <w:szCs w:val="26"/>
        </w:rPr>
        <w:t xml:space="preserve"> tại </w:t>
      </w:r>
      <w:r w:rsidR="007F13C7" w:rsidRPr="006B0B8C">
        <w:rPr>
          <w:rFonts w:ascii="Times New Roman" w:hAnsi="Times New Roman"/>
          <w:color w:val="000000" w:themeColor="text1"/>
          <w:sz w:val="26"/>
          <w:szCs w:val="26"/>
        </w:rPr>
        <w:t>Bên A</w:t>
      </w:r>
      <w:r w:rsidR="005C128B" w:rsidRPr="006B0B8C">
        <w:rPr>
          <w:rFonts w:ascii="Times New Roman" w:hAnsi="Times New Roman"/>
          <w:color w:val="000000" w:themeColor="text1"/>
          <w:sz w:val="26"/>
          <w:szCs w:val="26"/>
        </w:rPr>
        <w:t xml:space="preserve">, </w:t>
      </w:r>
      <w:r w:rsidR="00B07CD5" w:rsidRPr="006B0B8C">
        <w:rPr>
          <w:rFonts w:ascii="Times New Roman" w:hAnsi="Times New Roman"/>
          <w:color w:val="000000" w:themeColor="text1"/>
          <w:sz w:val="26"/>
          <w:szCs w:val="26"/>
        </w:rPr>
        <w:t xml:space="preserve">và </w:t>
      </w:r>
      <w:r w:rsidR="005C128B" w:rsidRPr="006B0B8C">
        <w:rPr>
          <w:rFonts w:ascii="Times New Roman" w:hAnsi="Times New Roman"/>
          <w:color w:val="000000" w:themeColor="text1"/>
          <w:sz w:val="26"/>
          <w:szCs w:val="26"/>
        </w:rPr>
        <w:t xml:space="preserve">(ii) Bảo hiểm được mua tại </w:t>
      </w:r>
      <w:r w:rsidR="00A101E8" w:rsidRPr="006B0B8C">
        <w:rPr>
          <w:rFonts w:ascii="Times New Roman" w:hAnsi="Times New Roman"/>
          <w:color w:val="000000" w:themeColor="text1"/>
          <w:sz w:val="26"/>
          <w:szCs w:val="26"/>
        </w:rPr>
        <w:t>c</w:t>
      </w:r>
      <w:r w:rsidR="00C01E23" w:rsidRPr="006B0B8C">
        <w:rPr>
          <w:rFonts w:ascii="Times New Roman" w:hAnsi="Times New Roman"/>
          <w:color w:val="000000" w:themeColor="text1"/>
          <w:sz w:val="26"/>
          <w:szCs w:val="26"/>
        </w:rPr>
        <w:t>ông ty bảo hiểm có uy tín và tình hình tài chính lành mạnh hoạt động</w:t>
      </w:r>
      <w:r w:rsidR="005C128B" w:rsidRPr="006B0B8C">
        <w:rPr>
          <w:rFonts w:ascii="Times New Roman" w:hAnsi="Times New Roman"/>
          <w:color w:val="000000" w:themeColor="text1"/>
          <w:sz w:val="26"/>
          <w:szCs w:val="26"/>
        </w:rPr>
        <w:t xml:space="preserve"> ở </w:t>
      </w:r>
      <w:r w:rsidR="00C01E23" w:rsidRPr="006B0B8C">
        <w:rPr>
          <w:rFonts w:ascii="Times New Roman" w:hAnsi="Times New Roman"/>
          <w:color w:val="000000" w:themeColor="text1"/>
          <w:sz w:val="26"/>
          <w:szCs w:val="26"/>
        </w:rPr>
        <w:t>Việt Nam;</w:t>
      </w:r>
    </w:p>
    <w:p w14:paraId="27B2DF9F" w14:textId="06B3632B" w:rsidR="00981AB1" w:rsidRPr="0086531D" w:rsidRDefault="00D77F91" w:rsidP="0086531D">
      <w:pPr>
        <w:pStyle w:val="ListParagraph"/>
        <w:ind w:left="0"/>
        <w:contextualSpacing w:val="0"/>
        <w:rPr>
          <w:rFonts w:ascii="Times New Roman" w:hAnsi="Times New Roman"/>
          <w:color w:val="000000" w:themeColor="text1"/>
          <w:sz w:val="26"/>
          <w:szCs w:val="26"/>
        </w:rPr>
      </w:pPr>
      <w:r w:rsidRPr="0086531D">
        <w:rPr>
          <w:rFonts w:ascii="Times New Roman" w:hAnsi="Times New Roman"/>
          <w:color w:val="000000" w:themeColor="text1"/>
          <w:sz w:val="26"/>
          <w:szCs w:val="26"/>
        </w:rPr>
        <w:lastRenderedPageBreak/>
        <w:t>d</w:t>
      </w:r>
      <w:r w:rsidR="00757F2B" w:rsidRPr="0086531D">
        <w:rPr>
          <w:rFonts w:ascii="Times New Roman" w:hAnsi="Times New Roman"/>
          <w:color w:val="000000" w:themeColor="text1"/>
          <w:sz w:val="26"/>
          <w:szCs w:val="26"/>
        </w:rPr>
        <w:t xml:space="preserve">) Kể từ ngày ký Hợp đồng, không xảy ra bất kỳ sự kiện, sự việc, hành vi, điều kiện, văn bản hoặc thay đổi nào theo đánh giá của </w:t>
      </w:r>
      <w:r w:rsidR="00C01E23" w:rsidRPr="0086531D">
        <w:rPr>
          <w:rFonts w:ascii="Times New Roman" w:hAnsi="Times New Roman"/>
          <w:color w:val="000000" w:themeColor="text1"/>
          <w:sz w:val="26"/>
          <w:szCs w:val="26"/>
        </w:rPr>
        <w:t>Bên A</w:t>
      </w:r>
      <w:r w:rsidR="00757F2B" w:rsidRPr="0086531D">
        <w:rPr>
          <w:rFonts w:ascii="Times New Roman" w:hAnsi="Times New Roman"/>
          <w:color w:val="000000" w:themeColor="text1"/>
          <w:sz w:val="26"/>
          <w:szCs w:val="26"/>
        </w:rPr>
        <w:t xml:space="preserve"> có ảnh hưởng bất lợi đáng kể tới việc kinh doanh, tình hình tài chính, tài sản, khả năng thanh toán, khả năng thực hiện Dự án, khả năng thực hiện Hợp đồng của </w:t>
      </w:r>
      <w:r w:rsidR="00C01E23" w:rsidRPr="0086531D">
        <w:rPr>
          <w:rFonts w:ascii="Times New Roman" w:hAnsi="Times New Roman"/>
          <w:color w:val="000000" w:themeColor="text1"/>
          <w:sz w:val="26"/>
          <w:szCs w:val="26"/>
        </w:rPr>
        <w:t>Bên B</w:t>
      </w:r>
      <w:r w:rsidR="00E95001" w:rsidRPr="0086531D">
        <w:rPr>
          <w:rFonts w:ascii="Times New Roman" w:hAnsi="Times New Roman"/>
          <w:color w:val="000000" w:themeColor="text1"/>
          <w:sz w:val="26"/>
          <w:szCs w:val="26"/>
        </w:rPr>
        <w:t>;</w:t>
      </w:r>
    </w:p>
    <w:p w14:paraId="1439A54A" w14:textId="77777777" w:rsidR="00981AB1" w:rsidRPr="006B0B8C" w:rsidRDefault="00D77F91" w:rsidP="001A7DCF">
      <w:pPr>
        <w:spacing w:before="120" w:after="120"/>
        <w:ind w:firstLine="720"/>
        <w:jc w:val="both"/>
        <w:rPr>
          <w:color w:val="000000" w:themeColor="text1"/>
          <w:spacing w:val="-4"/>
          <w:sz w:val="26"/>
          <w:szCs w:val="26"/>
        </w:rPr>
      </w:pPr>
      <w:r w:rsidRPr="006B0B8C">
        <w:rPr>
          <w:color w:val="000000" w:themeColor="text1"/>
          <w:sz w:val="26"/>
          <w:szCs w:val="26"/>
        </w:rPr>
        <w:t>đ</w:t>
      </w:r>
      <w:r w:rsidR="00981AB1" w:rsidRPr="006B0B8C">
        <w:rPr>
          <w:color w:val="000000" w:themeColor="text1"/>
          <w:sz w:val="26"/>
          <w:szCs w:val="26"/>
        </w:rPr>
        <w:t xml:space="preserve">) </w:t>
      </w:r>
      <w:r w:rsidR="00981AB1" w:rsidRPr="006B0B8C">
        <w:rPr>
          <w:color w:val="000000" w:themeColor="text1"/>
          <w:spacing w:val="-4"/>
          <w:sz w:val="26"/>
          <w:szCs w:val="26"/>
        </w:rPr>
        <w:t>Bên B đề nghị giải ngân trong thời hạn rút vốn được quy định tại Điều 3 Hợp đồng này.</w:t>
      </w:r>
    </w:p>
    <w:p w14:paraId="0286C926" w14:textId="77777777" w:rsidR="00981AB1" w:rsidRPr="006B0B8C" w:rsidRDefault="00D77F91" w:rsidP="001A7DCF">
      <w:pPr>
        <w:spacing w:before="120" w:after="120"/>
        <w:ind w:firstLine="720"/>
        <w:jc w:val="both"/>
        <w:rPr>
          <w:color w:val="000000" w:themeColor="text1"/>
          <w:sz w:val="26"/>
          <w:szCs w:val="26"/>
        </w:rPr>
      </w:pPr>
      <w:r w:rsidRPr="006B0B8C">
        <w:rPr>
          <w:color w:val="000000" w:themeColor="text1"/>
          <w:sz w:val="26"/>
          <w:szCs w:val="26"/>
        </w:rPr>
        <w:t>e</w:t>
      </w:r>
      <w:r w:rsidR="00981AB1" w:rsidRPr="006B0B8C">
        <w:rPr>
          <w:color w:val="000000" w:themeColor="text1"/>
          <w:sz w:val="26"/>
          <w:szCs w:val="26"/>
        </w:rPr>
        <w:t>) Tại thời điểm giải ngân bất kỳ khoản vay nào: Không có bất kỳ sự kiện vi phạm nào; tất cả các cam đoan, bảo đảm của Bên B theo quy định tại Hợp đồng này là xác thực, chính xác;</w:t>
      </w:r>
    </w:p>
    <w:p w14:paraId="07DF724D" w14:textId="77777777" w:rsidR="00A82901" w:rsidRPr="006B0B8C" w:rsidRDefault="00D77F91" w:rsidP="001A7DCF">
      <w:pPr>
        <w:spacing w:before="120" w:after="120"/>
        <w:ind w:firstLine="720"/>
        <w:jc w:val="both"/>
        <w:rPr>
          <w:color w:val="000000" w:themeColor="text1"/>
          <w:sz w:val="26"/>
          <w:szCs w:val="26"/>
        </w:rPr>
      </w:pPr>
      <w:r w:rsidRPr="006B0B8C">
        <w:rPr>
          <w:color w:val="000000" w:themeColor="text1"/>
          <w:sz w:val="26"/>
          <w:szCs w:val="26"/>
        </w:rPr>
        <w:t>g</w:t>
      </w:r>
      <w:r w:rsidR="00460D9B" w:rsidRPr="006B0B8C">
        <w:rPr>
          <w:color w:val="000000" w:themeColor="text1"/>
          <w:sz w:val="26"/>
          <w:szCs w:val="26"/>
        </w:rPr>
        <w:t>) Vào hoặc trước n</w:t>
      </w:r>
      <w:r w:rsidR="00A66DCC" w:rsidRPr="006B0B8C">
        <w:rPr>
          <w:color w:val="000000" w:themeColor="text1"/>
          <w:sz w:val="26"/>
          <w:szCs w:val="26"/>
        </w:rPr>
        <w:t>gày giải ngân</w:t>
      </w:r>
      <w:r w:rsidR="00E7402E" w:rsidRPr="006B0B8C">
        <w:rPr>
          <w:color w:val="000000" w:themeColor="text1"/>
          <w:sz w:val="26"/>
          <w:szCs w:val="26"/>
        </w:rPr>
        <w:t xml:space="preserve"> </w:t>
      </w:r>
      <w:r w:rsidR="00460D9B" w:rsidRPr="006B0B8C">
        <w:rPr>
          <w:color w:val="000000" w:themeColor="text1"/>
          <w:sz w:val="26"/>
          <w:szCs w:val="26"/>
        </w:rPr>
        <w:t>k</w:t>
      </w:r>
      <w:r w:rsidR="00A82901" w:rsidRPr="006B0B8C">
        <w:rPr>
          <w:color w:val="000000" w:themeColor="text1"/>
          <w:sz w:val="26"/>
          <w:szCs w:val="26"/>
        </w:rPr>
        <w:t>hoản vay đầu tiên,</w:t>
      </w:r>
      <w:r w:rsidR="00D030C0" w:rsidRPr="006B0B8C">
        <w:rPr>
          <w:color w:val="000000" w:themeColor="text1"/>
          <w:sz w:val="26"/>
          <w:szCs w:val="26"/>
        </w:rPr>
        <w:t xml:space="preserve"> Bên B </w:t>
      </w:r>
      <w:r w:rsidR="00A82901" w:rsidRPr="006B0B8C">
        <w:rPr>
          <w:color w:val="000000" w:themeColor="text1"/>
          <w:sz w:val="26"/>
          <w:szCs w:val="26"/>
        </w:rPr>
        <w:t xml:space="preserve">phải lập văn bản do người đại diện theo pháp luật của </w:t>
      </w:r>
      <w:r w:rsidR="00D030C0" w:rsidRPr="006B0B8C">
        <w:rPr>
          <w:color w:val="000000" w:themeColor="text1"/>
          <w:sz w:val="26"/>
          <w:szCs w:val="26"/>
        </w:rPr>
        <w:t xml:space="preserve">Bên B </w:t>
      </w:r>
      <w:r w:rsidR="00A82901" w:rsidRPr="006B0B8C">
        <w:rPr>
          <w:color w:val="000000" w:themeColor="text1"/>
          <w:sz w:val="26"/>
          <w:szCs w:val="26"/>
        </w:rPr>
        <w:t xml:space="preserve">ký và gửi cho </w:t>
      </w:r>
      <w:r w:rsidR="00D030C0" w:rsidRPr="006B0B8C">
        <w:rPr>
          <w:color w:val="000000" w:themeColor="text1"/>
          <w:sz w:val="26"/>
          <w:szCs w:val="26"/>
        </w:rPr>
        <w:t>Bên A</w:t>
      </w:r>
      <w:r w:rsidR="00A82901" w:rsidRPr="006B0B8C">
        <w:rPr>
          <w:color w:val="000000" w:themeColor="text1"/>
          <w:sz w:val="26"/>
          <w:szCs w:val="26"/>
        </w:rPr>
        <w:t xml:space="preserve"> có nội dung: (i) những người có thẩm quyền ký Khế ước nhận nợ; và (ii) mẫu chữ ký của những người có thẩm quyền ký Khế ước nhận nợ. </w:t>
      </w:r>
      <w:r w:rsidR="00D030C0" w:rsidRPr="006B0B8C">
        <w:rPr>
          <w:color w:val="000000" w:themeColor="text1"/>
          <w:sz w:val="26"/>
          <w:szCs w:val="26"/>
        </w:rPr>
        <w:t xml:space="preserve">Bên B </w:t>
      </w:r>
      <w:r w:rsidR="00A82901" w:rsidRPr="006B0B8C">
        <w:rPr>
          <w:color w:val="000000" w:themeColor="text1"/>
          <w:sz w:val="26"/>
          <w:szCs w:val="26"/>
        </w:rPr>
        <w:t xml:space="preserve">phải thông báo bằng văn bản cho </w:t>
      </w:r>
      <w:r w:rsidR="00D030C0" w:rsidRPr="006B0B8C">
        <w:rPr>
          <w:color w:val="000000" w:themeColor="text1"/>
          <w:sz w:val="26"/>
          <w:szCs w:val="26"/>
        </w:rPr>
        <w:t>Bên A</w:t>
      </w:r>
      <w:r w:rsidR="00A82901" w:rsidRPr="006B0B8C">
        <w:rPr>
          <w:color w:val="000000" w:themeColor="text1"/>
          <w:sz w:val="26"/>
          <w:szCs w:val="26"/>
        </w:rPr>
        <w:t xml:space="preserve"> trong trường hợp có sự thay đổi về người c</w:t>
      </w:r>
      <w:r w:rsidR="00E95001" w:rsidRPr="006B0B8C">
        <w:rPr>
          <w:color w:val="000000" w:themeColor="text1"/>
          <w:sz w:val="26"/>
          <w:szCs w:val="26"/>
        </w:rPr>
        <w:t>ó thẩm quyền ký Khế ước nhận nợ;</w:t>
      </w:r>
    </w:p>
    <w:p w14:paraId="2230AFFF" w14:textId="1D9514AA" w:rsidR="0037077E" w:rsidRPr="00E4771B" w:rsidRDefault="00D77F91" w:rsidP="001A7DCF">
      <w:pPr>
        <w:spacing w:before="120" w:after="120"/>
        <w:ind w:firstLine="720"/>
        <w:jc w:val="both"/>
        <w:rPr>
          <w:color w:val="000000" w:themeColor="text1"/>
          <w:sz w:val="26"/>
          <w:szCs w:val="26"/>
        </w:rPr>
      </w:pPr>
      <w:r w:rsidRPr="00E4771B">
        <w:rPr>
          <w:color w:val="000000" w:themeColor="text1"/>
          <w:sz w:val="26"/>
          <w:szCs w:val="26"/>
        </w:rPr>
        <w:t>h</w:t>
      </w:r>
      <w:r w:rsidR="00460D9B" w:rsidRPr="00E4771B">
        <w:rPr>
          <w:color w:val="000000" w:themeColor="text1"/>
          <w:sz w:val="26"/>
          <w:szCs w:val="26"/>
        </w:rPr>
        <w:t>) Vào hoặc trước n</w:t>
      </w:r>
      <w:r w:rsidR="000639E3" w:rsidRPr="00E4771B">
        <w:rPr>
          <w:color w:val="000000" w:themeColor="text1"/>
          <w:sz w:val="26"/>
          <w:szCs w:val="26"/>
        </w:rPr>
        <w:t xml:space="preserve">gày </w:t>
      </w:r>
      <w:r w:rsidR="00460D9B" w:rsidRPr="00E4771B">
        <w:rPr>
          <w:color w:val="000000" w:themeColor="text1"/>
          <w:sz w:val="26"/>
          <w:szCs w:val="26"/>
        </w:rPr>
        <w:t>giải ngân k</w:t>
      </w:r>
      <w:r w:rsidR="000639E3" w:rsidRPr="00E4771B">
        <w:rPr>
          <w:color w:val="000000" w:themeColor="text1"/>
          <w:sz w:val="26"/>
          <w:szCs w:val="26"/>
        </w:rPr>
        <w:t>hoản vay đầu tiên</w:t>
      </w:r>
      <w:r w:rsidR="00D96757" w:rsidRPr="00E4771B">
        <w:rPr>
          <w:color w:val="000000" w:themeColor="text1"/>
          <w:sz w:val="26"/>
          <w:szCs w:val="26"/>
        </w:rPr>
        <w:t xml:space="preserve"> và/ hoặc </w:t>
      </w:r>
      <w:r w:rsidR="002E1F7B" w:rsidRPr="00E4771B">
        <w:rPr>
          <w:color w:val="000000" w:themeColor="text1"/>
          <w:sz w:val="26"/>
          <w:szCs w:val="26"/>
        </w:rPr>
        <w:t xml:space="preserve">bất kỳ thời điểm giải ngân khác: (i) </w:t>
      </w:r>
      <w:r w:rsidR="00D030C0" w:rsidRPr="00E4771B">
        <w:rPr>
          <w:color w:val="000000" w:themeColor="text1"/>
          <w:sz w:val="26"/>
          <w:szCs w:val="26"/>
        </w:rPr>
        <w:t xml:space="preserve">Bên B </w:t>
      </w:r>
      <w:r w:rsidR="002E1F7B" w:rsidRPr="00E4771B">
        <w:rPr>
          <w:color w:val="000000" w:themeColor="text1"/>
          <w:sz w:val="26"/>
          <w:szCs w:val="26"/>
        </w:rPr>
        <w:t>phải xuất</w:t>
      </w:r>
      <w:r w:rsidR="00D96757" w:rsidRPr="00E4771B">
        <w:rPr>
          <w:color w:val="000000" w:themeColor="text1"/>
          <w:sz w:val="26"/>
          <w:szCs w:val="26"/>
        </w:rPr>
        <w:t xml:space="preserve"> trình cho </w:t>
      </w:r>
      <w:r w:rsidR="00D030C0" w:rsidRPr="00E4771B">
        <w:rPr>
          <w:color w:val="000000" w:themeColor="text1"/>
          <w:sz w:val="26"/>
          <w:szCs w:val="26"/>
        </w:rPr>
        <w:t>Bên A</w:t>
      </w:r>
      <w:r w:rsidR="00A66DCC" w:rsidRPr="00E4771B">
        <w:rPr>
          <w:color w:val="000000" w:themeColor="text1"/>
          <w:sz w:val="26"/>
          <w:szCs w:val="26"/>
        </w:rPr>
        <w:t xml:space="preserve"> báo cáo tiến độ đầu tư của D</w:t>
      </w:r>
      <w:r w:rsidR="00D96757" w:rsidRPr="00E4771B">
        <w:rPr>
          <w:color w:val="000000" w:themeColor="text1"/>
          <w:sz w:val="26"/>
          <w:szCs w:val="26"/>
        </w:rPr>
        <w:t>ự án đến thời điểm gần nhất, trong đó nêu rõ giá trị đã đầu tư, các hạng mục đầu tư và các tài liệ</w:t>
      </w:r>
      <w:r w:rsidR="00B309D8" w:rsidRPr="00E4771B">
        <w:rPr>
          <w:color w:val="000000" w:themeColor="text1"/>
          <w:sz w:val="26"/>
          <w:szCs w:val="26"/>
        </w:rPr>
        <w:t>u, h</w:t>
      </w:r>
      <w:r w:rsidR="00241343" w:rsidRPr="00E4771B">
        <w:rPr>
          <w:color w:val="000000" w:themeColor="text1"/>
          <w:sz w:val="26"/>
          <w:szCs w:val="26"/>
        </w:rPr>
        <w:t>ồ sơ kèm theo để chứng minh</w:t>
      </w:r>
      <w:r w:rsidR="00E7402E" w:rsidRPr="00E4771B">
        <w:rPr>
          <w:color w:val="000000" w:themeColor="text1"/>
          <w:sz w:val="26"/>
          <w:szCs w:val="26"/>
        </w:rPr>
        <w:t xml:space="preserve"> </w:t>
      </w:r>
      <w:r w:rsidR="00AA5A65" w:rsidRPr="00E4771B">
        <w:rPr>
          <w:color w:val="000000" w:themeColor="text1"/>
          <w:sz w:val="26"/>
          <w:szCs w:val="26"/>
        </w:rPr>
        <w:t xml:space="preserve">tỷ lệ </w:t>
      </w:r>
      <w:r w:rsidR="00D96757" w:rsidRPr="00E4771B">
        <w:rPr>
          <w:color w:val="000000" w:themeColor="text1"/>
          <w:sz w:val="26"/>
          <w:szCs w:val="26"/>
        </w:rPr>
        <w:t>vốn tự có</w:t>
      </w:r>
      <w:r w:rsidR="00D030C0" w:rsidRPr="00E4771B">
        <w:rPr>
          <w:color w:val="000000" w:themeColor="text1"/>
          <w:sz w:val="26"/>
          <w:szCs w:val="26"/>
        </w:rPr>
        <w:t xml:space="preserve"> Bên B </w:t>
      </w:r>
      <w:r w:rsidR="00D96757" w:rsidRPr="00E4771B">
        <w:rPr>
          <w:color w:val="000000" w:themeColor="text1"/>
          <w:sz w:val="26"/>
          <w:szCs w:val="26"/>
        </w:rPr>
        <w:t>đã tham gia</w:t>
      </w:r>
      <w:r w:rsidR="00534104" w:rsidRPr="00E4771B">
        <w:rPr>
          <w:color w:val="000000" w:themeColor="text1"/>
          <w:sz w:val="26"/>
          <w:szCs w:val="26"/>
        </w:rPr>
        <w:t xml:space="preserve"> </w:t>
      </w:r>
      <w:r w:rsidR="006702F5" w:rsidRPr="00E4771B">
        <w:rPr>
          <w:color w:val="000000" w:themeColor="text1"/>
          <w:sz w:val="26"/>
          <w:szCs w:val="26"/>
        </w:rPr>
        <w:t xml:space="preserve">vào tài sản hình thành trong tương lai </w:t>
      </w:r>
      <w:r w:rsidR="00D96757" w:rsidRPr="00E4771B">
        <w:rPr>
          <w:color w:val="000000" w:themeColor="text1"/>
          <w:sz w:val="26"/>
          <w:szCs w:val="26"/>
        </w:rPr>
        <w:t>tố</w:t>
      </w:r>
      <w:r w:rsidR="006702F5" w:rsidRPr="00E4771B">
        <w:rPr>
          <w:color w:val="000000" w:themeColor="text1"/>
          <w:sz w:val="26"/>
          <w:szCs w:val="26"/>
        </w:rPr>
        <w:t xml:space="preserve">i thiểu </w:t>
      </w:r>
      <w:r w:rsidR="00523CCE" w:rsidRPr="00E4771B">
        <w:rPr>
          <w:color w:val="000000" w:themeColor="text1"/>
          <w:sz w:val="26"/>
          <w:szCs w:val="26"/>
        </w:rPr>
        <w:t xml:space="preserve">chiếm </w:t>
      </w:r>
      <w:r w:rsidR="00460A3D">
        <w:rPr>
          <w:b/>
          <w:color w:val="000000" w:themeColor="text1"/>
          <w:sz w:val="26"/>
          <w:szCs w:val="26"/>
        </w:rPr>
        <w:t>………</w:t>
      </w:r>
      <w:r w:rsidR="002108AC" w:rsidRPr="00E4771B">
        <w:rPr>
          <w:b/>
          <w:color w:val="000000" w:themeColor="text1"/>
          <w:sz w:val="26"/>
          <w:szCs w:val="26"/>
        </w:rPr>
        <w:t>%</w:t>
      </w:r>
      <w:r w:rsidR="00D406CD" w:rsidRPr="00E4771B">
        <w:rPr>
          <w:b/>
          <w:color w:val="000000" w:themeColor="text1"/>
          <w:sz w:val="26"/>
          <w:szCs w:val="26"/>
        </w:rPr>
        <w:t xml:space="preserve"> </w:t>
      </w:r>
      <w:r w:rsidR="002E1F7B" w:rsidRPr="00E4771B">
        <w:rPr>
          <w:color w:val="000000" w:themeColor="text1"/>
          <w:sz w:val="26"/>
          <w:szCs w:val="26"/>
        </w:rPr>
        <w:t>(không bao gồm VAT</w:t>
      </w:r>
      <w:r w:rsidR="00241343" w:rsidRPr="00E4771B">
        <w:rPr>
          <w:color w:val="000000" w:themeColor="text1"/>
          <w:sz w:val="26"/>
          <w:szCs w:val="26"/>
        </w:rPr>
        <w:t>);</w:t>
      </w:r>
      <w:r w:rsidR="00C84A88" w:rsidRPr="00E4771B">
        <w:rPr>
          <w:color w:val="000000" w:themeColor="text1"/>
          <w:sz w:val="26"/>
          <w:szCs w:val="26"/>
        </w:rPr>
        <w:t xml:space="preserve"> (i</w:t>
      </w:r>
      <w:r w:rsidR="002E1F7B" w:rsidRPr="00E4771B">
        <w:rPr>
          <w:color w:val="000000" w:themeColor="text1"/>
          <w:sz w:val="26"/>
          <w:szCs w:val="26"/>
        </w:rPr>
        <w:t>i) S</w:t>
      </w:r>
      <w:r w:rsidR="00D030C0" w:rsidRPr="00E4771B">
        <w:rPr>
          <w:color w:val="000000" w:themeColor="text1"/>
          <w:sz w:val="26"/>
          <w:szCs w:val="26"/>
        </w:rPr>
        <w:t>ố tiền cấp tín dụng của Bên A</w:t>
      </w:r>
      <w:r w:rsidR="002E1F7B" w:rsidRPr="00E4771B">
        <w:rPr>
          <w:color w:val="000000" w:themeColor="text1"/>
          <w:sz w:val="26"/>
          <w:szCs w:val="26"/>
        </w:rPr>
        <w:t xml:space="preserve"> không vượt quá </w:t>
      </w:r>
      <w:r w:rsidR="00460A3D">
        <w:rPr>
          <w:b/>
          <w:color w:val="000000" w:themeColor="text1"/>
          <w:sz w:val="26"/>
          <w:szCs w:val="26"/>
        </w:rPr>
        <w:t>………</w:t>
      </w:r>
      <w:r w:rsidR="002E1F7B" w:rsidRPr="00E4771B">
        <w:rPr>
          <w:b/>
          <w:color w:val="000000" w:themeColor="text1"/>
          <w:sz w:val="26"/>
          <w:szCs w:val="26"/>
        </w:rPr>
        <w:t>%</w:t>
      </w:r>
      <w:r w:rsidR="006702F5" w:rsidRPr="00E4771B">
        <w:rPr>
          <w:color w:val="000000" w:themeColor="text1"/>
          <w:sz w:val="26"/>
          <w:szCs w:val="26"/>
        </w:rPr>
        <w:t xml:space="preserve"> </w:t>
      </w:r>
      <w:r w:rsidR="00983947" w:rsidRPr="00E4771B">
        <w:rPr>
          <w:color w:val="000000" w:themeColor="text1"/>
          <w:sz w:val="26"/>
          <w:szCs w:val="26"/>
        </w:rPr>
        <w:t>tổng giá trị đã đầu tư vào D</w:t>
      </w:r>
      <w:r w:rsidR="00D030C0" w:rsidRPr="00E4771B">
        <w:rPr>
          <w:color w:val="000000" w:themeColor="text1"/>
          <w:sz w:val="26"/>
          <w:szCs w:val="26"/>
        </w:rPr>
        <w:t>ự án</w:t>
      </w:r>
      <w:r w:rsidR="00524180" w:rsidRPr="00E4771B">
        <w:rPr>
          <w:color w:val="000000" w:themeColor="text1"/>
          <w:sz w:val="26"/>
          <w:szCs w:val="26"/>
        </w:rPr>
        <w:t>, đồng thời</w:t>
      </w:r>
      <w:r w:rsidR="002E1F7B" w:rsidRPr="00E4771B">
        <w:rPr>
          <w:color w:val="000000" w:themeColor="text1"/>
          <w:sz w:val="26"/>
          <w:szCs w:val="26"/>
        </w:rPr>
        <w:t xml:space="preserve"> không vượt quá số tiền cấp tín dụng tối đa được q</w:t>
      </w:r>
      <w:r w:rsidR="00FB7975" w:rsidRPr="00E4771B">
        <w:rPr>
          <w:color w:val="000000" w:themeColor="text1"/>
          <w:sz w:val="26"/>
          <w:szCs w:val="26"/>
        </w:rPr>
        <w:t>uy định tại Điều 1 Hợp đồng này.</w:t>
      </w:r>
    </w:p>
    <w:p w14:paraId="40DC80B3" w14:textId="77777777" w:rsidR="00737737" w:rsidRPr="006B0B8C" w:rsidRDefault="00D77F91" w:rsidP="001A7DCF">
      <w:pPr>
        <w:spacing w:before="120" w:after="120"/>
        <w:ind w:firstLine="720"/>
        <w:jc w:val="both"/>
        <w:rPr>
          <w:color w:val="000000" w:themeColor="text1"/>
          <w:sz w:val="26"/>
          <w:szCs w:val="26"/>
        </w:rPr>
      </w:pPr>
      <w:r w:rsidRPr="006B0B8C">
        <w:rPr>
          <w:color w:val="000000" w:themeColor="text1"/>
          <w:sz w:val="26"/>
          <w:szCs w:val="26"/>
        </w:rPr>
        <w:t>i</w:t>
      </w:r>
      <w:r w:rsidR="00737737" w:rsidRPr="006B0B8C">
        <w:rPr>
          <w:color w:val="000000" w:themeColor="text1"/>
          <w:sz w:val="26"/>
          <w:szCs w:val="26"/>
        </w:rPr>
        <w:t>) Không có nợ (gốc hoặc/và lãi), nợ phí quá hạn tại</w:t>
      </w:r>
      <w:r w:rsidR="00556E2F" w:rsidRPr="006B0B8C">
        <w:rPr>
          <w:color w:val="000000" w:themeColor="text1"/>
          <w:sz w:val="26"/>
          <w:szCs w:val="26"/>
        </w:rPr>
        <w:t xml:space="preserve"> Bên A</w:t>
      </w:r>
      <w:r w:rsidR="00737737" w:rsidRPr="006B0B8C">
        <w:rPr>
          <w:color w:val="000000" w:themeColor="text1"/>
          <w:sz w:val="26"/>
          <w:szCs w:val="26"/>
        </w:rPr>
        <w:t xml:space="preserve"> (trừ trường hợp khác được </w:t>
      </w:r>
      <w:r w:rsidR="00556E2F" w:rsidRPr="006B0B8C">
        <w:rPr>
          <w:color w:val="000000" w:themeColor="text1"/>
          <w:sz w:val="26"/>
          <w:szCs w:val="26"/>
        </w:rPr>
        <w:t xml:space="preserve">Bên A </w:t>
      </w:r>
      <w:r w:rsidR="00737737" w:rsidRPr="006B0B8C">
        <w:rPr>
          <w:color w:val="000000" w:themeColor="text1"/>
          <w:sz w:val="26"/>
          <w:szCs w:val="26"/>
        </w:rPr>
        <w:t>chấp thuận);</w:t>
      </w:r>
    </w:p>
    <w:p w14:paraId="66423106" w14:textId="77777777" w:rsidR="00B2520D" w:rsidRPr="006B0B8C" w:rsidRDefault="00D77F91" w:rsidP="001A7DCF">
      <w:pPr>
        <w:widowControl w:val="0"/>
        <w:tabs>
          <w:tab w:val="left" w:pos="851"/>
        </w:tabs>
        <w:spacing w:before="120" w:after="120"/>
        <w:ind w:firstLine="720"/>
        <w:jc w:val="both"/>
        <w:rPr>
          <w:color w:val="000000" w:themeColor="text1"/>
          <w:sz w:val="26"/>
          <w:szCs w:val="26"/>
        </w:rPr>
      </w:pPr>
      <w:r w:rsidRPr="006B0B8C">
        <w:rPr>
          <w:color w:val="000000" w:themeColor="text1"/>
          <w:sz w:val="26"/>
          <w:szCs w:val="26"/>
        </w:rPr>
        <w:t>k</w:t>
      </w:r>
      <w:r w:rsidR="00737737" w:rsidRPr="006B0B8C">
        <w:rPr>
          <w:color w:val="000000" w:themeColor="text1"/>
          <w:sz w:val="26"/>
          <w:szCs w:val="26"/>
        </w:rPr>
        <w:t>) Cung cấp cho</w:t>
      </w:r>
      <w:r w:rsidR="00556E2F" w:rsidRPr="006B0B8C">
        <w:rPr>
          <w:color w:val="000000" w:themeColor="text1"/>
          <w:sz w:val="26"/>
          <w:szCs w:val="26"/>
        </w:rPr>
        <w:t xml:space="preserve"> Bên A </w:t>
      </w:r>
      <w:r w:rsidR="00737737" w:rsidRPr="006B0B8C">
        <w:rPr>
          <w:color w:val="000000" w:themeColor="text1"/>
          <w:sz w:val="26"/>
          <w:szCs w:val="26"/>
        </w:rPr>
        <w:t xml:space="preserve">đầy đủ các hồ sơ, tài liệu chứng minh một cách hợp </w:t>
      </w:r>
      <w:r w:rsidR="0063132F" w:rsidRPr="006B0B8C">
        <w:rPr>
          <w:color w:val="000000" w:themeColor="text1"/>
          <w:sz w:val="26"/>
          <w:szCs w:val="26"/>
        </w:rPr>
        <w:t>lý nhu cầu thanh toán khoản vay;</w:t>
      </w:r>
      <w:r w:rsidR="00752959" w:rsidRPr="006B0B8C">
        <w:rPr>
          <w:bCs/>
          <w:iCs/>
          <w:color w:val="000000" w:themeColor="text1"/>
          <w:sz w:val="26"/>
          <w:szCs w:val="26"/>
        </w:rPr>
        <w:t xml:space="preserve"> </w:t>
      </w:r>
    </w:p>
    <w:p w14:paraId="145F9B2F" w14:textId="77777777" w:rsidR="00737737" w:rsidRPr="006B0B8C" w:rsidRDefault="00D77F91" w:rsidP="001A7DCF">
      <w:pPr>
        <w:pStyle w:val="BodyTextIndent3"/>
        <w:spacing w:before="120"/>
        <w:ind w:left="0" w:firstLine="720"/>
        <w:jc w:val="both"/>
        <w:rPr>
          <w:color w:val="000000" w:themeColor="text1"/>
          <w:sz w:val="26"/>
          <w:szCs w:val="26"/>
          <w:u w:val="single"/>
        </w:rPr>
      </w:pPr>
      <w:r w:rsidRPr="006B0B8C">
        <w:rPr>
          <w:color w:val="000000" w:themeColor="text1"/>
          <w:sz w:val="26"/>
          <w:szCs w:val="26"/>
        </w:rPr>
        <w:t>l</w:t>
      </w:r>
      <w:r w:rsidR="00737737" w:rsidRPr="006B0B8C">
        <w:rPr>
          <w:color w:val="000000" w:themeColor="text1"/>
          <w:sz w:val="26"/>
          <w:szCs w:val="26"/>
        </w:rPr>
        <w:t xml:space="preserve">) Lập </w:t>
      </w:r>
      <w:r w:rsidR="00737737" w:rsidRPr="006B0B8C">
        <w:rPr>
          <w:b/>
          <w:color w:val="000000" w:themeColor="text1"/>
          <w:sz w:val="26"/>
          <w:szCs w:val="26"/>
        </w:rPr>
        <w:t>Bảng kê rút vốn vay</w:t>
      </w:r>
      <w:r w:rsidR="00737737" w:rsidRPr="006B0B8C">
        <w:rPr>
          <w:color w:val="000000" w:themeColor="text1"/>
          <w:sz w:val="26"/>
          <w:szCs w:val="26"/>
        </w:rPr>
        <w:t xml:space="preserve"> theo mẫu của </w:t>
      </w:r>
      <w:r w:rsidR="00556E2F" w:rsidRPr="006B0B8C">
        <w:rPr>
          <w:color w:val="000000" w:themeColor="text1"/>
          <w:sz w:val="26"/>
          <w:szCs w:val="26"/>
        </w:rPr>
        <w:t>Bên A</w:t>
      </w:r>
      <w:r w:rsidR="00737737" w:rsidRPr="006B0B8C">
        <w:rPr>
          <w:color w:val="000000" w:themeColor="text1"/>
          <w:sz w:val="26"/>
          <w:szCs w:val="26"/>
        </w:rPr>
        <w:t xml:space="preserve"> và được </w:t>
      </w:r>
      <w:r w:rsidR="00556E2F" w:rsidRPr="006B0B8C">
        <w:rPr>
          <w:color w:val="000000" w:themeColor="text1"/>
          <w:sz w:val="26"/>
          <w:szCs w:val="26"/>
        </w:rPr>
        <w:t>Bên A</w:t>
      </w:r>
      <w:r w:rsidR="00737737" w:rsidRPr="006B0B8C">
        <w:rPr>
          <w:color w:val="000000" w:themeColor="text1"/>
          <w:sz w:val="26"/>
          <w:szCs w:val="26"/>
        </w:rPr>
        <w:t xml:space="preserve"> chấp </w:t>
      </w:r>
      <w:r w:rsidR="00104528" w:rsidRPr="006B0B8C">
        <w:rPr>
          <w:color w:val="000000" w:themeColor="text1"/>
          <w:sz w:val="26"/>
          <w:szCs w:val="26"/>
        </w:rPr>
        <w:t>thu</w:t>
      </w:r>
      <w:r w:rsidR="00737737" w:rsidRPr="006B0B8C">
        <w:rPr>
          <w:color w:val="000000" w:themeColor="text1"/>
          <w:sz w:val="26"/>
          <w:szCs w:val="26"/>
        </w:rPr>
        <w:t xml:space="preserve">ận. </w:t>
      </w:r>
      <w:r w:rsidR="00556E2F" w:rsidRPr="006B0B8C">
        <w:rPr>
          <w:color w:val="000000" w:themeColor="text1"/>
          <w:sz w:val="26"/>
          <w:szCs w:val="26"/>
        </w:rPr>
        <w:t>Bên A</w:t>
      </w:r>
      <w:r w:rsidR="00737737" w:rsidRPr="006B0B8C">
        <w:rPr>
          <w:color w:val="000000" w:themeColor="text1"/>
          <w:sz w:val="26"/>
          <w:szCs w:val="26"/>
        </w:rPr>
        <w:t xml:space="preserve"> có thể chấp nhận một phần hoặc toàn bộ số tiền</w:t>
      </w:r>
      <w:r w:rsidR="002557AD" w:rsidRPr="006B0B8C">
        <w:rPr>
          <w:color w:val="000000" w:themeColor="text1"/>
          <w:sz w:val="26"/>
          <w:szCs w:val="26"/>
        </w:rPr>
        <w:t xml:space="preserve"> </w:t>
      </w:r>
      <w:r w:rsidR="00737737" w:rsidRPr="006B0B8C">
        <w:rPr>
          <w:color w:val="000000" w:themeColor="text1"/>
          <w:sz w:val="26"/>
          <w:szCs w:val="26"/>
        </w:rPr>
        <w:t xml:space="preserve">theo Bảng kê rút vốn và số tiền </w:t>
      </w:r>
      <w:r w:rsidR="00556E2F" w:rsidRPr="006B0B8C">
        <w:rPr>
          <w:color w:val="000000" w:themeColor="text1"/>
          <w:sz w:val="26"/>
          <w:szCs w:val="26"/>
        </w:rPr>
        <w:t>Bên A</w:t>
      </w:r>
      <w:r w:rsidR="00737737" w:rsidRPr="006B0B8C">
        <w:rPr>
          <w:color w:val="000000" w:themeColor="text1"/>
          <w:sz w:val="26"/>
          <w:szCs w:val="26"/>
        </w:rPr>
        <w:t xml:space="preserve"> duyệt rút vốn là khoản nợ chính thức của lần rút vốn đó;</w:t>
      </w:r>
    </w:p>
    <w:p w14:paraId="32D1120C" w14:textId="77777777" w:rsidR="00737737" w:rsidRPr="006B0B8C" w:rsidRDefault="00D77F91" w:rsidP="001A7DCF">
      <w:pPr>
        <w:pStyle w:val="ListParagraph"/>
        <w:widowControl w:val="0"/>
        <w:tabs>
          <w:tab w:val="left" w:pos="851"/>
        </w:tabs>
        <w:ind w:left="0"/>
        <w:contextualSpacing w:val="0"/>
        <w:rPr>
          <w:rFonts w:ascii="Times New Roman" w:hAnsi="Times New Roman"/>
          <w:color w:val="000000" w:themeColor="text1"/>
          <w:spacing w:val="-4"/>
          <w:sz w:val="26"/>
          <w:szCs w:val="26"/>
          <w:lang w:bidi="ar-SA"/>
        </w:rPr>
      </w:pPr>
      <w:r w:rsidRPr="006B0B8C">
        <w:rPr>
          <w:rFonts w:ascii="Times New Roman" w:hAnsi="Times New Roman"/>
          <w:color w:val="000000" w:themeColor="text1"/>
          <w:spacing w:val="-4"/>
          <w:sz w:val="26"/>
          <w:szCs w:val="26"/>
        </w:rPr>
        <w:t>m</w:t>
      </w:r>
      <w:r w:rsidR="00737737" w:rsidRPr="006B0B8C">
        <w:rPr>
          <w:rFonts w:ascii="Times New Roman" w:hAnsi="Times New Roman"/>
          <w:color w:val="000000" w:themeColor="text1"/>
          <w:spacing w:val="-4"/>
          <w:sz w:val="26"/>
          <w:szCs w:val="26"/>
        </w:rPr>
        <w:t xml:space="preserve">) </w:t>
      </w:r>
      <w:r w:rsidR="00737737" w:rsidRPr="006B0B8C">
        <w:rPr>
          <w:rFonts w:ascii="Times New Roman" w:hAnsi="Times New Roman"/>
          <w:color w:val="000000" w:themeColor="text1"/>
          <w:spacing w:val="-4"/>
          <w:sz w:val="26"/>
          <w:szCs w:val="26"/>
          <w:lang w:bidi="ar-SA"/>
        </w:rPr>
        <w:t xml:space="preserve">Khi nhận nợ, </w:t>
      </w:r>
      <w:r w:rsidR="00556E2F" w:rsidRPr="006B0B8C">
        <w:rPr>
          <w:rFonts w:ascii="Times New Roman" w:hAnsi="Times New Roman"/>
          <w:color w:val="000000" w:themeColor="text1"/>
          <w:sz w:val="26"/>
          <w:szCs w:val="26"/>
        </w:rPr>
        <w:t xml:space="preserve">Bên B </w:t>
      </w:r>
      <w:r w:rsidR="00737737" w:rsidRPr="006B0B8C">
        <w:rPr>
          <w:rFonts w:ascii="Times New Roman" w:hAnsi="Times New Roman"/>
          <w:color w:val="000000" w:themeColor="text1"/>
          <w:spacing w:val="-4"/>
          <w:sz w:val="26"/>
          <w:szCs w:val="26"/>
          <w:lang w:bidi="ar-SA"/>
        </w:rPr>
        <w:t xml:space="preserve">phải ký vào </w:t>
      </w:r>
      <w:r w:rsidR="00737737" w:rsidRPr="006B0B8C">
        <w:rPr>
          <w:rFonts w:ascii="Times New Roman" w:hAnsi="Times New Roman"/>
          <w:b/>
          <w:color w:val="000000" w:themeColor="text1"/>
          <w:spacing w:val="-4"/>
          <w:sz w:val="26"/>
          <w:szCs w:val="26"/>
          <w:lang w:bidi="ar-SA"/>
        </w:rPr>
        <w:t>Khế ước nhận nợ vay</w:t>
      </w:r>
      <w:r w:rsidR="00737737" w:rsidRPr="006B0B8C">
        <w:rPr>
          <w:rFonts w:ascii="Times New Roman" w:hAnsi="Times New Roman"/>
          <w:color w:val="000000" w:themeColor="text1"/>
          <w:spacing w:val="-4"/>
          <w:sz w:val="26"/>
          <w:szCs w:val="26"/>
          <w:lang w:bidi="ar-SA"/>
        </w:rPr>
        <w:t xml:space="preserve"> theo mẫu do </w:t>
      </w:r>
      <w:r w:rsidR="00556E2F" w:rsidRPr="006B0B8C">
        <w:rPr>
          <w:rFonts w:ascii="Times New Roman" w:hAnsi="Times New Roman"/>
          <w:color w:val="000000" w:themeColor="text1"/>
          <w:sz w:val="26"/>
          <w:szCs w:val="26"/>
        </w:rPr>
        <w:t>Bên A</w:t>
      </w:r>
      <w:r w:rsidR="00737737" w:rsidRPr="006B0B8C">
        <w:rPr>
          <w:rFonts w:ascii="Times New Roman" w:hAnsi="Times New Roman"/>
          <w:color w:val="000000" w:themeColor="text1"/>
          <w:spacing w:val="-4"/>
          <w:sz w:val="26"/>
          <w:szCs w:val="26"/>
          <w:lang w:bidi="ar-SA"/>
        </w:rPr>
        <w:t xml:space="preserve"> quy định. Khế ước nhận nợ chỉ có </w:t>
      </w:r>
      <w:r w:rsidR="00053A11" w:rsidRPr="006B0B8C">
        <w:rPr>
          <w:rFonts w:ascii="Times New Roman" w:hAnsi="Times New Roman"/>
          <w:color w:val="000000" w:themeColor="text1"/>
          <w:spacing w:val="-6"/>
          <w:sz w:val="26"/>
          <w:szCs w:val="26"/>
        </w:rPr>
        <w:t>mộ</w:t>
      </w:r>
      <w:r w:rsidR="007421D5" w:rsidRPr="006B0B8C">
        <w:rPr>
          <w:rFonts w:ascii="Times New Roman" w:hAnsi="Times New Roman"/>
          <w:color w:val="000000" w:themeColor="text1"/>
          <w:spacing w:val="-6"/>
          <w:sz w:val="26"/>
          <w:szCs w:val="26"/>
        </w:rPr>
        <w:t>t (01)</w:t>
      </w:r>
      <w:r w:rsidR="00053A11" w:rsidRPr="006B0B8C">
        <w:rPr>
          <w:rFonts w:ascii="Times New Roman" w:hAnsi="Times New Roman"/>
          <w:color w:val="000000" w:themeColor="text1"/>
          <w:spacing w:val="-6"/>
          <w:sz w:val="26"/>
          <w:szCs w:val="26"/>
        </w:rPr>
        <w:t xml:space="preserve"> bản </w:t>
      </w:r>
      <w:r w:rsidR="00A9422E" w:rsidRPr="006B0B8C">
        <w:rPr>
          <w:rFonts w:ascii="Times New Roman" w:hAnsi="Times New Roman"/>
          <w:color w:val="000000" w:themeColor="text1"/>
          <w:spacing w:val="-6"/>
          <w:sz w:val="26"/>
          <w:szCs w:val="26"/>
        </w:rPr>
        <w:t xml:space="preserve">chính </w:t>
      </w:r>
      <w:r w:rsidR="00053A11" w:rsidRPr="006B0B8C">
        <w:rPr>
          <w:rFonts w:ascii="Times New Roman" w:hAnsi="Times New Roman"/>
          <w:color w:val="000000" w:themeColor="text1"/>
          <w:spacing w:val="-6"/>
          <w:sz w:val="26"/>
          <w:szCs w:val="26"/>
        </w:rPr>
        <w:t xml:space="preserve">duy nhất </w:t>
      </w:r>
      <w:r w:rsidR="00A9422E" w:rsidRPr="006B0B8C">
        <w:rPr>
          <w:rFonts w:ascii="Times New Roman" w:hAnsi="Times New Roman"/>
          <w:color w:val="000000" w:themeColor="text1"/>
          <w:spacing w:val="-6"/>
          <w:sz w:val="26"/>
          <w:szCs w:val="26"/>
        </w:rPr>
        <w:t xml:space="preserve">do </w:t>
      </w:r>
      <w:r w:rsidR="00556E2F" w:rsidRPr="006B0B8C">
        <w:rPr>
          <w:rFonts w:ascii="Times New Roman" w:hAnsi="Times New Roman"/>
          <w:color w:val="000000" w:themeColor="text1"/>
          <w:sz w:val="26"/>
          <w:szCs w:val="26"/>
        </w:rPr>
        <w:t>Bên A</w:t>
      </w:r>
      <w:r w:rsidR="00A9422E" w:rsidRPr="006B0B8C">
        <w:rPr>
          <w:rFonts w:ascii="Times New Roman" w:hAnsi="Times New Roman"/>
          <w:color w:val="000000" w:themeColor="text1"/>
          <w:spacing w:val="-6"/>
          <w:sz w:val="26"/>
          <w:szCs w:val="26"/>
        </w:rPr>
        <w:t xml:space="preserve"> lưu giữ.</w:t>
      </w:r>
    </w:p>
    <w:p w14:paraId="19AE2423" w14:textId="77777777" w:rsidR="0009041F" w:rsidRPr="006B0B8C" w:rsidRDefault="005259A3" w:rsidP="001A7DCF">
      <w:pPr>
        <w:pStyle w:val="ListParagraph"/>
        <w:ind w:left="0"/>
        <w:contextualSpacing w:val="0"/>
        <w:rPr>
          <w:rFonts w:ascii="Times New Roman" w:hAnsi="Times New Roman"/>
          <w:color w:val="000000" w:themeColor="text1"/>
          <w:spacing w:val="-2"/>
          <w:sz w:val="26"/>
          <w:szCs w:val="26"/>
        </w:rPr>
      </w:pPr>
      <w:r w:rsidRPr="006B0B8C">
        <w:rPr>
          <w:rFonts w:ascii="Times New Roman" w:hAnsi="Times New Roman"/>
          <w:color w:val="000000" w:themeColor="text1"/>
          <w:spacing w:val="-2"/>
          <w:sz w:val="26"/>
          <w:szCs w:val="26"/>
        </w:rPr>
        <w:t>2</w:t>
      </w:r>
      <w:r w:rsidR="0009041F" w:rsidRPr="006B0B8C">
        <w:rPr>
          <w:rFonts w:ascii="Times New Roman" w:hAnsi="Times New Roman"/>
          <w:color w:val="000000" w:themeColor="text1"/>
          <w:spacing w:val="-2"/>
          <w:sz w:val="26"/>
          <w:szCs w:val="26"/>
        </w:rPr>
        <w:t>. Kế hoạch rút vốn vay</w:t>
      </w:r>
    </w:p>
    <w:p w14:paraId="48AD1B05" w14:textId="500BF331" w:rsidR="0009041F" w:rsidRPr="006B0B8C" w:rsidRDefault="00D77F91" w:rsidP="001A7DCF">
      <w:pPr>
        <w:spacing w:before="120" w:after="120"/>
        <w:ind w:firstLine="720"/>
        <w:jc w:val="both"/>
        <w:rPr>
          <w:color w:val="000000" w:themeColor="text1"/>
          <w:sz w:val="26"/>
          <w:szCs w:val="26"/>
        </w:rPr>
      </w:pPr>
      <w:r w:rsidRPr="006B0B8C">
        <w:rPr>
          <w:color w:val="000000" w:themeColor="text1"/>
          <w:sz w:val="26"/>
          <w:szCs w:val="26"/>
        </w:rPr>
        <w:t xml:space="preserve">a) </w:t>
      </w:r>
      <w:r w:rsidR="0009041F" w:rsidRPr="006B0B8C">
        <w:rPr>
          <w:color w:val="000000" w:themeColor="text1"/>
          <w:sz w:val="26"/>
          <w:szCs w:val="26"/>
        </w:rPr>
        <w:t xml:space="preserve">Bên B được rút vốn vay làm nhiều lần trong thời hạn rút vốn quy định tại Điều </w:t>
      </w:r>
      <w:r w:rsidR="000C3EA4" w:rsidRPr="006B0B8C">
        <w:rPr>
          <w:color w:val="000000" w:themeColor="text1"/>
          <w:sz w:val="26"/>
          <w:szCs w:val="26"/>
        </w:rPr>
        <w:t>3</w:t>
      </w:r>
      <w:r w:rsidR="0009041F" w:rsidRPr="006B0B8C">
        <w:rPr>
          <w:color w:val="000000" w:themeColor="text1"/>
          <w:sz w:val="26"/>
          <w:szCs w:val="26"/>
        </w:rPr>
        <w:t xml:space="preserve"> Hợp đồng này. Số tiền mỗi lần rút vốn không thấp hơn </w:t>
      </w:r>
      <w:r w:rsidR="00246AB2" w:rsidRPr="006B0B8C">
        <w:rPr>
          <w:color w:val="000000" w:themeColor="text1"/>
          <w:sz w:val="26"/>
          <w:szCs w:val="26"/>
        </w:rPr>
        <w:t>20 triệu</w:t>
      </w:r>
      <w:r w:rsidR="0009041F" w:rsidRPr="006B0B8C">
        <w:rPr>
          <w:color w:val="000000" w:themeColor="text1"/>
          <w:sz w:val="26"/>
          <w:szCs w:val="26"/>
        </w:rPr>
        <w:t xml:space="preserve"> đồng ngoại trừ lần giải ngân cuối cùng, hoặc một số tiền khác được Bên A chấp thuận.</w:t>
      </w:r>
    </w:p>
    <w:p w14:paraId="33F27385" w14:textId="77777777" w:rsidR="0009041F" w:rsidRPr="006B0B8C" w:rsidRDefault="00D77F91" w:rsidP="001A7DCF">
      <w:pPr>
        <w:spacing w:before="120" w:after="120"/>
        <w:ind w:firstLine="720"/>
        <w:jc w:val="both"/>
        <w:rPr>
          <w:color w:val="000000" w:themeColor="text1"/>
          <w:spacing w:val="-2"/>
          <w:sz w:val="26"/>
          <w:szCs w:val="26"/>
        </w:rPr>
      </w:pPr>
      <w:r w:rsidRPr="006B0B8C">
        <w:rPr>
          <w:color w:val="000000" w:themeColor="text1"/>
          <w:spacing w:val="-2"/>
          <w:sz w:val="26"/>
          <w:szCs w:val="26"/>
        </w:rPr>
        <w:t xml:space="preserve">b) </w:t>
      </w:r>
      <w:r w:rsidR="0009041F" w:rsidRPr="006B0B8C">
        <w:rPr>
          <w:color w:val="000000" w:themeColor="text1"/>
          <w:spacing w:val="-2"/>
          <w:sz w:val="26"/>
          <w:szCs w:val="26"/>
        </w:rPr>
        <w:t xml:space="preserve">Trường hợp </w:t>
      </w:r>
      <w:r w:rsidR="0009041F" w:rsidRPr="006B0B8C">
        <w:rPr>
          <w:color w:val="000000" w:themeColor="text1"/>
          <w:sz w:val="26"/>
          <w:szCs w:val="26"/>
        </w:rPr>
        <w:t>Bên B chưa hoặc không rút vốn (một phần hoặc toàn bộ) theo thỏa thuận</w:t>
      </w:r>
      <w:r w:rsidR="0009041F" w:rsidRPr="006B0B8C">
        <w:rPr>
          <w:color w:val="000000" w:themeColor="text1"/>
          <w:spacing w:val="-2"/>
          <w:sz w:val="26"/>
          <w:szCs w:val="26"/>
        </w:rPr>
        <w:t xml:space="preserve"> đã ký tại Hợp đồng trong thời hạn rút vốn thì </w:t>
      </w:r>
      <w:r w:rsidR="0009041F" w:rsidRPr="006B0B8C">
        <w:rPr>
          <w:color w:val="000000" w:themeColor="text1"/>
          <w:sz w:val="26"/>
          <w:szCs w:val="26"/>
        </w:rPr>
        <w:t xml:space="preserve">Bên B không được tiếp tục rút vốn vay. </w:t>
      </w:r>
      <w:r w:rsidR="0009041F" w:rsidRPr="006B0B8C">
        <w:rPr>
          <w:color w:val="000000" w:themeColor="text1"/>
          <w:spacing w:val="-2"/>
          <w:sz w:val="26"/>
          <w:szCs w:val="26"/>
        </w:rPr>
        <w:t xml:space="preserve">Trường hợp </w:t>
      </w:r>
      <w:r w:rsidR="0009041F" w:rsidRPr="006B0B8C">
        <w:rPr>
          <w:color w:val="000000" w:themeColor="text1"/>
          <w:sz w:val="26"/>
          <w:szCs w:val="26"/>
        </w:rPr>
        <w:t xml:space="preserve">Bên B </w:t>
      </w:r>
      <w:r w:rsidR="0009041F" w:rsidRPr="006B0B8C">
        <w:rPr>
          <w:color w:val="000000" w:themeColor="text1"/>
          <w:spacing w:val="-2"/>
          <w:sz w:val="26"/>
          <w:szCs w:val="26"/>
        </w:rPr>
        <w:t xml:space="preserve">muốn kéo dài thời hạn rút vốn so với thời hạn nêu trên thì phải thông báo bằng văn bản cho </w:t>
      </w:r>
      <w:r w:rsidR="0009041F" w:rsidRPr="006B0B8C">
        <w:rPr>
          <w:color w:val="000000" w:themeColor="text1"/>
          <w:sz w:val="26"/>
          <w:szCs w:val="26"/>
        </w:rPr>
        <w:t xml:space="preserve">Bên A </w:t>
      </w:r>
      <w:r w:rsidR="00535557" w:rsidRPr="006B0B8C">
        <w:rPr>
          <w:color w:val="000000" w:themeColor="text1"/>
          <w:sz w:val="26"/>
          <w:szCs w:val="26"/>
        </w:rPr>
        <w:t>biết</w:t>
      </w:r>
      <w:r w:rsidR="00535557" w:rsidRPr="006B0B8C">
        <w:rPr>
          <w:color w:val="000000" w:themeColor="text1"/>
          <w:spacing w:val="-2"/>
          <w:sz w:val="26"/>
          <w:szCs w:val="26"/>
          <w:lang w:eastAsia="vi-VN"/>
        </w:rPr>
        <w:t xml:space="preserve"> chậm nhất </w:t>
      </w:r>
      <w:r w:rsidR="00535557" w:rsidRPr="006B0B8C">
        <w:rPr>
          <w:b/>
          <w:color w:val="000000" w:themeColor="text1"/>
          <w:spacing w:val="-2"/>
          <w:sz w:val="26"/>
          <w:szCs w:val="26"/>
          <w:lang w:eastAsia="vi-VN"/>
        </w:rPr>
        <w:t>10</w:t>
      </w:r>
      <w:r w:rsidR="00535557" w:rsidRPr="006B0B8C">
        <w:rPr>
          <w:color w:val="000000" w:themeColor="text1"/>
          <w:spacing w:val="-2"/>
          <w:sz w:val="26"/>
          <w:szCs w:val="26"/>
          <w:lang w:eastAsia="vi-VN"/>
        </w:rPr>
        <w:t xml:space="preserve"> (mười) ngày làm việc </w:t>
      </w:r>
      <w:r w:rsidR="00535557" w:rsidRPr="006B0B8C">
        <w:rPr>
          <w:color w:val="000000" w:themeColor="text1"/>
          <w:spacing w:val="-2"/>
          <w:sz w:val="26"/>
          <w:szCs w:val="26"/>
        </w:rPr>
        <w:t xml:space="preserve">trước ngày hết </w:t>
      </w:r>
      <w:r w:rsidR="00884725" w:rsidRPr="006B0B8C">
        <w:rPr>
          <w:color w:val="000000" w:themeColor="text1"/>
          <w:spacing w:val="-2"/>
          <w:sz w:val="26"/>
          <w:szCs w:val="26"/>
        </w:rPr>
        <w:t>thời hạn rút vốn, trong đó nêu rõ lý do yêu cầu kéo dài thời hạn rút vốn và hồ sơ theo yêu cầu của Bên A. Bên A sẽ cân nhắc và có thể từ chối hoặc chấp nhận kéo dài thời hạn rút vốn</w:t>
      </w:r>
      <w:r w:rsidR="00884725" w:rsidRPr="006B0B8C">
        <w:rPr>
          <w:color w:val="000000" w:themeColor="text1"/>
          <w:spacing w:val="-2"/>
          <w:sz w:val="26"/>
          <w:szCs w:val="26"/>
          <w:lang w:eastAsia="vi-VN"/>
        </w:rPr>
        <w:t xml:space="preserve">. Việc </w:t>
      </w:r>
      <w:r w:rsidR="00884725" w:rsidRPr="006B0B8C">
        <w:rPr>
          <w:color w:val="000000" w:themeColor="text1"/>
          <w:spacing w:val="-2"/>
          <w:sz w:val="26"/>
          <w:szCs w:val="26"/>
        </w:rPr>
        <w:t xml:space="preserve">kéo dài thời hạn rút vốn </w:t>
      </w:r>
      <w:r w:rsidR="00884725" w:rsidRPr="006B0B8C">
        <w:rPr>
          <w:color w:val="000000" w:themeColor="text1"/>
          <w:spacing w:val="-2"/>
          <w:sz w:val="26"/>
          <w:szCs w:val="26"/>
          <w:lang w:eastAsia="vi-VN"/>
        </w:rPr>
        <w:t>chỉ được coi là chấp thuận khi Bên A đồng ý bằng văn bản (trở thành bộ phận không tách rời của Hợp đồng này) hoặc yêu cầu Bên B ký văn bản sửa đổi Hợp đồng này.</w:t>
      </w:r>
    </w:p>
    <w:p w14:paraId="774693F3" w14:textId="77777777" w:rsidR="00E3046B" w:rsidRPr="006B0B8C" w:rsidRDefault="005259A3" w:rsidP="001A7DCF">
      <w:pPr>
        <w:spacing w:before="120" w:after="120"/>
        <w:ind w:firstLine="720"/>
        <w:jc w:val="both"/>
        <w:rPr>
          <w:color w:val="000000" w:themeColor="text1"/>
          <w:sz w:val="26"/>
          <w:szCs w:val="26"/>
        </w:rPr>
      </w:pPr>
      <w:r w:rsidRPr="006B0B8C">
        <w:rPr>
          <w:color w:val="000000" w:themeColor="text1"/>
          <w:sz w:val="26"/>
          <w:szCs w:val="26"/>
        </w:rPr>
        <w:lastRenderedPageBreak/>
        <w:t>3</w:t>
      </w:r>
      <w:r w:rsidR="006B71DC" w:rsidRPr="006B0B8C">
        <w:rPr>
          <w:color w:val="000000" w:themeColor="text1"/>
          <w:sz w:val="26"/>
          <w:szCs w:val="26"/>
        </w:rPr>
        <w:t>.</w:t>
      </w:r>
      <w:r w:rsidR="00D406CD" w:rsidRPr="006B0B8C">
        <w:rPr>
          <w:color w:val="000000" w:themeColor="text1"/>
          <w:sz w:val="26"/>
          <w:szCs w:val="26"/>
        </w:rPr>
        <w:t xml:space="preserve"> </w:t>
      </w:r>
      <w:r w:rsidR="0074630B" w:rsidRPr="006B0B8C">
        <w:rPr>
          <w:rFonts w:eastAsia="Calibri"/>
          <w:color w:val="000000" w:themeColor="text1"/>
          <w:sz w:val="26"/>
          <w:szCs w:val="26"/>
        </w:rPr>
        <w:t>Chấm dứt cho vay và thu hồi nợ trước hạn</w:t>
      </w:r>
    </w:p>
    <w:p w14:paraId="69A6BAED" w14:textId="77777777" w:rsidR="0074630B" w:rsidRPr="006B0B8C" w:rsidRDefault="0074630B" w:rsidP="001A7DCF">
      <w:pPr>
        <w:spacing w:before="120" w:after="120"/>
        <w:ind w:firstLine="720"/>
        <w:jc w:val="both"/>
        <w:rPr>
          <w:color w:val="000000" w:themeColor="text1"/>
          <w:spacing w:val="4"/>
          <w:sz w:val="26"/>
          <w:szCs w:val="26"/>
        </w:rPr>
      </w:pPr>
      <w:r w:rsidRPr="006B0B8C">
        <w:rPr>
          <w:color w:val="000000" w:themeColor="text1"/>
          <w:spacing w:val="4"/>
          <w:sz w:val="26"/>
          <w:szCs w:val="26"/>
        </w:rPr>
        <w:t>Bên A được quyền tuyên bố chấm dứt cho vay và/hoặc thu hồi trước hạn một phần hoặc toàn bộ dư nợ gốc và lãi cộng dồn (vào ngày do Bên A ấn định bằng thông báo cho Bên B) khi phát sinh hoặc tiếp diễn một trong các sự kiện sau:</w:t>
      </w:r>
    </w:p>
    <w:p w14:paraId="3C5DF46F" w14:textId="77777777" w:rsidR="00FF069B" w:rsidRPr="006B0B8C" w:rsidRDefault="00FF069B" w:rsidP="001A7DCF">
      <w:pPr>
        <w:spacing w:before="120" w:after="120"/>
        <w:ind w:firstLine="720"/>
        <w:jc w:val="both"/>
        <w:rPr>
          <w:color w:val="000000" w:themeColor="text1"/>
          <w:spacing w:val="2"/>
          <w:sz w:val="26"/>
          <w:szCs w:val="26"/>
        </w:rPr>
      </w:pPr>
      <w:r w:rsidRPr="006B0B8C">
        <w:rPr>
          <w:color w:val="000000" w:themeColor="text1"/>
          <w:spacing w:val="2"/>
          <w:sz w:val="26"/>
          <w:szCs w:val="26"/>
        </w:rPr>
        <w:t xml:space="preserve">a) </w:t>
      </w:r>
      <w:r w:rsidR="00470A24" w:rsidRPr="006B0B8C">
        <w:rPr>
          <w:color w:val="000000" w:themeColor="text1"/>
          <w:spacing w:val="2"/>
          <w:sz w:val="26"/>
          <w:szCs w:val="26"/>
        </w:rPr>
        <w:t xml:space="preserve">Bên B không </w:t>
      </w:r>
      <w:r w:rsidR="00470A24" w:rsidRPr="006B0B8C">
        <w:rPr>
          <w:iCs/>
          <w:color w:val="000000" w:themeColor="text1"/>
          <w:spacing w:val="2"/>
          <w:sz w:val="26"/>
          <w:szCs w:val="26"/>
        </w:rPr>
        <w:t xml:space="preserve">thanh toán hoặc thanh toán không đầy đủ </w:t>
      </w:r>
      <w:r w:rsidR="00470A24" w:rsidRPr="006B0B8C">
        <w:rPr>
          <w:color w:val="000000" w:themeColor="text1"/>
          <w:spacing w:val="2"/>
          <w:sz w:val="26"/>
          <w:szCs w:val="26"/>
        </w:rPr>
        <w:t>bất kỳ một khoản nợ nào đến hạn theo Hợp đồng này</w:t>
      </w:r>
      <w:r w:rsidR="00470A24" w:rsidRPr="006B0B8C">
        <w:rPr>
          <w:iCs/>
          <w:color w:val="000000" w:themeColor="text1"/>
          <w:spacing w:val="2"/>
          <w:sz w:val="26"/>
          <w:szCs w:val="26"/>
        </w:rPr>
        <w:t xml:space="preserve"> và/hoặc bất kỳ nghĩa vụ tài chính khác đến hạn theo quy định tại Hợp đồng này, Hợp đồng</w:t>
      </w:r>
      <w:r w:rsidR="00CC54C3" w:rsidRPr="006B0B8C">
        <w:rPr>
          <w:iCs/>
          <w:color w:val="000000" w:themeColor="text1"/>
          <w:spacing w:val="2"/>
          <w:sz w:val="26"/>
          <w:szCs w:val="26"/>
        </w:rPr>
        <w:t xml:space="preserve"> </w:t>
      </w:r>
      <w:r w:rsidR="00470A24" w:rsidRPr="006B0B8C">
        <w:rPr>
          <w:iCs/>
          <w:color w:val="000000" w:themeColor="text1"/>
          <w:spacing w:val="2"/>
          <w:sz w:val="26"/>
          <w:szCs w:val="26"/>
        </w:rPr>
        <w:t>bảo đảm</w:t>
      </w:r>
      <w:r w:rsidR="00470A24" w:rsidRPr="006B0B8C">
        <w:rPr>
          <w:color w:val="000000" w:themeColor="text1"/>
          <w:spacing w:val="2"/>
          <w:sz w:val="26"/>
          <w:szCs w:val="26"/>
        </w:rPr>
        <w:t xml:space="preserve"> mà không được Bên A chấp thuận;</w:t>
      </w:r>
      <w:bookmarkStart w:id="0" w:name="OLE_LINK3"/>
    </w:p>
    <w:p w14:paraId="7B771419" w14:textId="77777777" w:rsidR="00FF069B" w:rsidRPr="006B0B8C" w:rsidRDefault="00FF069B" w:rsidP="001A7DCF">
      <w:pPr>
        <w:pStyle w:val="ListParagraph"/>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b) </w:t>
      </w:r>
      <w:r w:rsidR="009E55DD" w:rsidRPr="006B0B8C">
        <w:rPr>
          <w:rFonts w:ascii="Times New Roman" w:hAnsi="Times New Roman"/>
          <w:color w:val="000000" w:themeColor="text1"/>
          <w:sz w:val="26"/>
          <w:szCs w:val="26"/>
        </w:rPr>
        <w:t xml:space="preserve">(i) </w:t>
      </w:r>
      <w:r w:rsidRPr="006B0B8C">
        <w:rPr>
          <w:rFonts w:ascii="Times New Roman" w:hAnsi="Times New Roman"/>
          <w:color w:val="000000" w:themeColor="text1"/>
          <w:sz w:val="26"/>
          <w:szCs w:val="26"/>
        </w:rPr>
        <w:t xml:space="preserve">Bên B thực hiện tổ chức lại, chuyển đổi sở hữu theo quy định của Luật doanh nghiệp và pháp luật có liên quan mà không thông báo trước cho Bên A, không làm thủ tục chuyển nợ cho người kế quyền được Bên A chấp thuận trước khi chuyển đổi, tổ chức lại; hoặc </w:t>
      </w:r>
      <w:r w:rsidR="005554B4" w:rsidRPr="006B0B8C">
        <w:rPr>
          <w:rFonts w:ascii="Times New Roman" w:hAnsi="Times New Roman"/>
          <w:color w:val="000000" w:themeColor="text1"/>
          <w:sz w:val="26"/>
          <w:szCs w:val="26"/>
        </w:rPr>
        <w:t xml:space="preserve">(ii) người điều hành hoặc người đại diện hợp pháp của Bên B bị khởi tố hình sự liên quan đến vốn vay và hoạt động của Bên B; hoặc </w:t>
      </w:r>
      <w:r w:rsidRPr="006B0B8C">
        <w:rPr>
          <w:rFonts w:ascii="Times New Roman" w:hAnsi="Times New Roman"/>
          <w:color w:val="000000" w:themeColor="text1"/>
          <w:sz w:val="26"/>
          <w:szCs w:val="26"/>
        </w:rPr>
        <w:t>(</w:t>
      </w:r>
      <w:r w:rsidR="005554B4" w:rsidRPr="006B0B8C">
        <w:rPr>
          <w:rFonts w:ascii="Times New Roman" w:hAnsi="Times New Roman"/>
          <w:color w:val="000000" w:themeColor="text1"/>
          <w:sz w:val="26"/>
          <w:szCs w:val="26"/>
        </w:rPr>
        <w:t>i</w:t>
      </w:r>
      <w:r w:rsidRPr="006B0B8C">
        <w:rPr>
          <w:rFonts w:ascii="Times New Roman" w:hAnsi="Times New Roman"/>
          <w:color w:val="000000" w:themeColor="text1"/>
          <w:sz w:val="26"/>
          <w:szCs w:val="26"/>
        </w:rPr>
        <w:t xml:space="preserve">ii) </w:t>
      </w:r>
      <w:r w:rsidRPr="006B0B8C">
        <w:rPr>
          <w:rFonts w:ascii="Times New Roman" w:hAnsi="Times New Roman"/>
          <w:iCs/>
          <w:color w:val="000000" w:themeColor="text1"/>
          <w:sz w:val="26"/>
          <w:szCs w:val="26"/>
        </w:rPr>
        <w:t>Bên B bị thu hồi Giấy chứng nhận đăng ký doanh nghiệp và các giấy tờ pháp lý tương đương và/hoặc Giấy phép kinh doanh và các giấy tờ pháp lý tương đương;  hoặc (i</w:t>
      </w:r>
      <w:r w:rsidR="005554B4" w:rsidRPr="006B0B8C">
        <w:rPr>
          <w:rFonts w:ascii="Times New Roman" w:hAnsi="Times New Roman"/>
          <w:iCs/>
          <w:color w:val="000000" w:themeColor="text1"/>
          <w:sz w:val="26"/>
          <w:szCs w:val="26"/>
        </w:rPr>
        <w:t>v</w:t>
      </w:r>
      <w:r w:rsidRPr="006B0B8C">
        <w:rPr>
          <w:rFonts w:ascii="Times New Roman" w:hAnsi="Times New Roman"/>
          <w:iCs/>
          <w:color w:val="000000" w:themeColor="text1"/>
          <w:sz w:val="26"/>
          <w:szCs w:val="26"/>
        </w:rPr>
        <w:t xml:space="preserve">) Bên B bị chủ nợ, đại diện công đoàn, đại diện người lao động hoặc bất kỳ </w:t>
      </w:r>
      <w:r w:rsidR="001A5305" w:rsidRPr="006B0B8C">
        <w:rPr>
          <w:rFonts w:ascii="Times New Roman" w:hAnsi="Times New Roman"/>
          <w:iCs/>
          <w:color w:val="000000" w:themeColor="text1"/>
          <w:sz w:val="26"/>
          <w:szCs w:val="26"/>
        </w:rPr>
        <w:t xml:space="preserve">tổ chức/cá nhân </w:t>
      </w:r>
      <w:r w:rsidRPr="006B0B8C">
        <w:rPr>
          <w:rFonts w:ascii="Times New Roman" w:hAnsi="Times New Roman"/>
          <w:iCs/>
          <w:color w:val="000000" w:themeColor="text1"/>
          <w:sz w:val="26"/>
          <w:szCs w:val="26"/>
        </w:rPr>
        <w:t>nào khác nộp đơn yêu cầu tòa án tuyên bố phá sản; hoặ</w:t>
      </w:r>
      <w:r w:rsidR="005554B4" w:rsidRPr="006B0B8C">
        <w:rPr>
          <w:rFonts w:ascii="Times New Roman" w:hAnsi="Times New Roman"/>
          <w:iCs/>
          <w:color w:val="000000" w:themeColor="text1"/>
          <w:sz w:val="26"/>
          <w:szCs w:val="26"/>
        </w:rPr>
        <w:t>c (</w:t>
      </w:r>
      <w:r w:rsidRPr="006B0B8C">
        <w:rPr>
          <w:rFonts w:ascii="Times New Roman" w:hAnsi="Times New Roman"/>
          <w:iCs/>
          <w:color w:val="000000" w:themeColor="text1"/>
          <w:sz w:val="26"/>
          <w:szCs w:val="26"/>
        </w:rPr>
        <w:t>v) Bên B nộp đơn yêu cầu giải quyết việc tuyên bố phá sản; hoặc (v</w:t>
      </w:r>
      <w:r w:rsidR="005554B4" w:rsidRPr="006B0B8C">
        <w:rPr>
          <w:rFonts w:ascii="Times New Roman" w:hAnsi="Times New Roman"/>
          <w:iCs/>
          <w:color w:val="000000" w:themeColor="text1"/>
          <w:sz w:val="26"/>
          <w:szCs w:val="26"/>
        </w:rPr>
        <w:t>i</w:t>
      </w:r>
      <w:r w:rsidRPr="006B0B8C">
        <w:rPr>
          <w:rFonts w:ascii="Times New Roman" w:hAnsi="Times New Roman"/>
          <w:iCs/>
          <w:color w:val="000000" w:themeColor="text1"/>
          <w:sz w:val="26"/>
          <w:szCs w:val="26"/>
        </w:rPr>
        <w:t>) Bên B tạm ngừng kinh doanh hoặc tuyên bố ngừng hoặc tạm ngừng một phần đáng kể hoạt động của mình; hoặc (v</w:t>
      </w:r>
      <w:r w:rsidR="005554B4" w:rsidRPr="006B0B8C">
        <w:rPr>
          <w:rFonts w:ascii="Times New Roman" w:hAnsi="Times New Roman"/>
          <w:iCs/>
          <w:color w:val="000000" w:themeColor="text1"/>
          <w:sz w:val="26"/>
          <w:szCs w:val="26"/>
        </w:rPr>
        <w:t>i</w:t>
      </w:r>
      <w:r w:rsidRPr="006B0B8C">
        <w:rPr>
          <w:rFonts w:ascii="Times New Roman" w:hAnsi="Times New Roman"/>
          <w:iCs/>
          <w:color w:val="000000" w:themeColor="text1"/>
          <w:sz w:val="26"/>
          <w:szCs w:val="26"/>
        </w:rPr>
        <w:t>i) giải thể; hoặc (vii</w:t>
      </w:r>
      <w:r w:rsidR="005554B4" w:rsidRPr="006B0B8C">
        <w:rPr>
          <w:rFonts w:ascii="Times New Roman" w:hAnsi="Times New Roman"/>
          <w:iCs/>
          <w:color w:val="000000" w:themeColor="text1"/>
          <w:sz w:val="26"/>
          <w:szCs w:val="26"/>
        </w:rPr>
        <w:t>i</w:t>
      </w:r>
      <w:r w:rsidRPr="006B0B8C">
        <w:rPr>
          <w:rFonts w:ascii="Times New Roman" w:hAnsi="Times New Roman"/>
          <w:iCs/>
          <w:color w:val="000000" w:themeColor="text1"/>
          <w:sz w:val="26"/>
          <w:szCs w:val="26"/>
        </w:rPr>
        <w:t>) không còn khả năng hoặc thừa nhận không có khả năng thanh toán nợ đến hạn</w:t>
      </w:r>
      <w:bookmarkEnd w:id="0"/>
      <w:r w:rsidR="00305506" w:rsidRPr="006B0B8C">
        <w:rPr>
          <w:rFonts w:ascii="Times New Roman" w:hAnsi="Times New Roman"/>
          <w:iCs/>
          <w:color w:val="000000" w:themeColor="text1"/>
          <w:sz w:val="26"/>
          <w:szCs w:val="26"/>
        </w:rPr>
        <w:t>;</w:t>
      </w:r>
    </w:p>
    <w:p w14:paraId="224AF1C1" w14:textId="77777777" w:rsidR="005554B4" w:rsidRPr="006B0B8C" w:rsidRDefault="005554B4" w:rsidP="001A7DCF">
      <w:pPr>
        <w:spacing w:before="120" w:after="120"/>
        <w:ind w:firstLine="720"/>
        <w:jc w:val="both"/>
        <w:rPr>
          <w:color w:val="000000" w:themeColor="text1"/>
          <w:sz w:val="26"/>
          <w:szCs w:val="26"/>
        </w:rPr>
      </w:pPr>
      <w:r w:rsidRPr="006B0B8C">
        <w:rPr>
          <w:color w:val="000000" w:themeColor="text1"/>
          <w:sz w:val="26"/>
          <w:szCs w:val="26"/>
        </w:rPr>
        <w:t xml:space="preserve">c) </w:t>
      </w:r>
      <w:r w:rsidRPr="006B0B8C">
        <w:rPr>
          <w:iCs/>
          <w:color w:val="000000" w:themeColor="text1"/>
          <w:sz w:val="26"/>
          <w:szCs w:val="26"/>
        </w:rPr>
        <w:t xml:space="preserve">Dự án bị cơ quan có thẩm quyền quyết định ngừng hoặc ngừng một phần hoạt động, chấm dứt hoạt động, bị thu hồi đất thực hiện Dự </w:t>
      </w:r>
      <w:r w:rsidR="001A5305" w:rsidRPr="006B0B8C">
        <w:rPr>
          <w:iCs/>
          <w:color w:val="000000" w:themeColor="text1"/>
          <w:sz w:val="26"/>
          <w:szCs w:val="26"/>
        </w:rPr>
        <w:t>á</w:t>
      </w:r>
      <w:r w:rsidR="00305506" w:rsidRPr="006B0B8C">
        <w:rPr>
          <w:iCs/>
          <w:color w:val="000000" w:themeColor="text1"/>
          <w:sz w:val="26"/>
          <w:szCs w:val="26"/>
        </w:rPr>
        <w:t>n;</w:t>
      </w:r>
    </w:p>
    <w:p w14:paraId="30293788" w14:textId="77777777" w:rsidR="005554B4" w:rsidRPr="006B0B8C" w:rsidRDefault="005554B4" w:rsidP="001A7DCF">
      <w:pPr>
        <w:spacing w:before="120" w:after="120"/>
        <w:ind w:firstLine="720"/>
        <w:jc w:val="both"/>
        <w:rPr>
          <w:color w:val="000000" w:themeColor="text1"/>
          <w:sz w:val="26"/>
          <w:szCs w:val="26"/>
        </w:rPr>
      </w:pPr>
      <w:r w:rsidRPr="006B0B8C">
        <w:rPr>
          <w:color w:val="000000" w:themeColor="text1"/>
          <w:sz w:val="26"/>
          <w:szCs w:val="26"/>
        </w:rPr>
        <w:t xml:space="preserve">d) </w:t>
      </w:r>
      <w:r w:rsidRPr="006B0B8C">
        <w:rPr>
          <w:iCs/>
          <w:color w:val="000000" w:themeColor="text1"/>
          <w:sz w:val="26"/>
          <w:szCs w:val="26"/>
        </w:rPr>
        <w:t>Bất kỳ hành động hoặc sự kiện hoặc một chuỗi sự kiện nào xảy ra cho dù có liên quan hay không mà theo đánh giá của Bên A sẽ gây ra thay đổi bất lợi đáng kể đến hoạt động kinh doanh hoặc tình hình tài chính hoặc khả năng</w:t>
      </w:r>
      <w:r w:rsidR="00305506" w:rsidRPr="006B0B8C">
        <w:rPr>
          <w:iCs/>
          <w:color w:val="000000" w:themeColor="text1"/>
          <w:sz w:val="26"/>
          <w:szCs w:val="26"/>
        </w:rPr>
        <w:t xml:space="preserve"> trả nợ của Bên B và/hoặc Dự án;</w:t>
      </w:r>
    </w:p>
    <w:p w14:paraId="38441BA6" w14:textId="77777777" w:rsidR="005554B4" w:rsidRPr="006B0B8C" w:rsidRDefault="006C607F" w:rsidP="001A7DCF">
      <w:pPr>
        <w:spacing w:before="120" w:after="120"/>
        <w:ind w:firstLine="720"/>
        <w:jc w:val="both"/>
        <w:rPr>
          <w:iCs/>
          <w:color w:val="000000" w:themeColor="text1"/>
          <w:sz w:val="26"/>
          <w:szCs w:val="26"/>
        </w:rPr>
      </w:pPr>
      <w:r w:rsidRPr="006B0B8C">
        <w:rPr>
          <w:color w:val="000000" w:themeColor="text1"/>
          <w:sz w:val="26"/>
          <w:szCs w:val="26"/>
        </w:rPr>
        <w:t>đ</w:t>
      </w:r>
      <w:r w:rsidR="005554B4" w:rsidRPr="006B0B8C">
        <w:rPr>
          <w:color w:val="000000" w:themeColor="text1"/>
          <w:sz w:val="26"/>
          <w:szCs w:val="26"/>
        </w:rPr>
        <w:t>)</w:t>
      </w:r>
      <w:bookmarkStart w:id="1" w:name="OLE_LINK5"/>
      <w:bookmarkStart w:id="2" w:name="OLE_LINK6"/>
      <w:r w:rsidR="005554B4" w:rsidRPr="006B0B8C">
        <w:rPr>
          <w:color w:val="000000" w:themeColor="text1"/>
          <w:sz w:val="26"/>
          <w:szCs w:val="26"/>
        </w:rPr>
        <w:t xml:space="preserve"> </w:t>
      </w:r>
      <w:r w:rsidR="005554B4" w:rsidRPr="006B0B8C">
        <w:rPr>
          <w:iCs/>
          <w:color w:val="000000" w:themeColor="text1"/>
          <w:sz w:val="26"/>
          <w:szCs w:val="26"/>
        </w:rPr>
        <w:t>Bên B vi phạm bất kỳ cam kết, nghĩa vụ nào được quy định trong Hợp đồng này và các văn bản, thỏa thuận, cam kết liên quan khác vớ</w:t>
      </w:r>
      <w:r w:rsidR="00104528" w:rsidRPr="006B0B8C">
        <w:rPr>
          <w:iCs/>
          <w:color w:val="000000" w:themeColor="text1"/>
          <w:sz w:val="26"/>
          <w:szCs w:val="26"/>
        </w:rPr>
        <w:t>i Bên A</w:t>
      </w:r>
      <w:r w:rsidR="005554B4" w:rsidRPr="006B0B8C">
        <w:rPr>
          <w:iCs/>
          <w:color w:val="000000" w:themeColor="text1"/>
          <w:sz w:val="26"/>
          <w:szCs w:val="26"/>
        </w:rPr>
        <w:t xml:space="preserve"> mà không thể khắc phục được hoặc không được khắc phục trong thời hạn mà Bên A yêu cầu</w:t>
      </w:r>
      <w:bookmarkEnd w:id="1"/>
      <w:bookmarkEnd w:id="2"/>
      <w:r w:rsidR="00305506" w:rsidRPr="006B0B8C">
        <w:rPr>
          <w:iCs/>
          <w:color w:val="000000" w:themeColor="text1"/>
          <w:sz w:val="26"/>
          <w:szCs w:val="26"/>
        </w:rPr>
        <w:t>;</w:t>
      </w:r>
    </w:p>
    <w:p w14:paraId="27E56E79" w14:textId="77777777" w:rsidR="005554B4" w:rsidRPr="006B0B8C" w:rsidRDefault="006C607F" w:rsidP="001A7DCF">
      <w:pPr>
        <w:spacing w:before="120" w:after="120"/>
        <w:ind w:firstLine="720"/>
        <w:jc w:val="both"/>
        <w:rPr>
          <w:color w:val="000000" w:themeColor="text1"/>
          <w:sz w:val="26"/>
          <w:szCs w:val="26"/>
        </w:rPr>
      </w:pPr>
      <w:r w:rsidRPr="006B0B8C">
        <w:rPr>
          <w:color w:val="000000" w:themeColor="text1"/>
          <w:sz w:val="26"/>
          <w:szCs w:val="26"/>
        </w:rPr>
        <w:t>e</w:t>
      </w:r>
      <w:r w:rsidR="00104528" w:rsidRPr="006B0B8C">
        <w:rPr>
          <w:color w:val="000000" w:themeColor="text1"/>
          <w:sz w:val="26"/>
          <w:szCs w:val="26"/>
        </w:rPr>
        <w:t>) Vi phạm chéo: (i) Bên B</w:t>
      </w:r>
      <w:r w:rsidR="005554B4" w:rsidRPr="006B0B8C">
        <w:rPr>
          <w:color w:val="000000" w:themeColor="text1"/>
          <w:sz w:val="26"/>
          <w:szCs w:val="26"/>
        </w:rPr>
        <w:t xml:space="preserve"> </w:t>
      </w:r>
      <w:r w:rsidR="005554B4" w:rsidRPr="006B0B8C">
        <w:rPr>
          <w:iCs/>
          <w:color w:val="000000" w:themeColor="text1"/>
          <w:sz w:val="26"/>
          <w:szCs w:val="26"/>
        </w:rPr>
        <w:t xml:space="preserve">không thực hiện hoặc không tuân thủ các nghĩa vụ theo bất kỳ thỏa thuận hoặc văn bản nào liên quan đến bất kỳ khoản nợ nào của Bên B (trừ các khoản nợ đến hạn theo Hợp đồng này) tại Bên A; hoặc (ii) </w:t>
      </w:r>
      <w:r w:rsidR="005554B4" w:rsidRPr="006B0B8C">
        <w:rPr>
          <w:color w:val="000000" w:themeColor="text1"/>
          <w:sz w:val="26"/>
          <w:szCs w:val="26"/>
        </w:rPr>
        <w:t>Bên B có dư nợ xấu tại các tổ chức tín dụng khác</w:t>
      </w:r>
      <w:r w:rsidR="001A5305" w:rsidRPr="006B0B8C">
        <w:rPr>
          <w:color w:val="000000" w:themeColor="text1"/>
          <w:sz w:val="26"/>
          <w:szCs w:val="26"/>
        </w:rPr>
        <w:t>.</w:t>
      </w:r>
    </w:p>
    <w:p w14:paraId="27CBD028" w14:textId="77777777" w:rsidR="001B221C" w:rsidRPr="006B0B8C" w:rsidRDefault="00AC07CE" w:rsidP="001A7DCF">
      <w:pPr>
        <w:pStyle w:val="ListParagraph"/>
        <w:ind w:left="0"/>
        <w:contextualSpacing w:val="0"/>
        <w:rPr>
          <w:rFonts w:ascii="Times New Roman" w:hAnsi="Times New Roman"/>
          <w:b/>
          <w:color w:val="000000" w:themeColor="text1"/>
          <w:sz w:val="26"/>
          <w:szCs w:val="26"/>
        </w:rPr>
      </w:pPr>
      <w:r w:rsidRPr="006B0B8C">
        <w:rPr>
          <w:rFonts w:ascii="Times New Roman" w:hAnsi="Times New Roman"/>
          <w:b/>
          <w:color w:val="000000" w:themeColor="text1"/>
          <w:sz w:val="26"/>
          <w:szCs w:val="26"/>
        </w:rPr>
        <w:t>Điề</w:t>
      </w:r>
      <w:r w:rsidR="00AB6F2C" w:rsidRPr="006B0B8C">
        <w:rPr>
          <w:rFonts w:ascii="Times New Roman" w:hAnsi="Times New Roman"/>
          <w:b/>
          <w:color w:val="000000" w:themeColor="text1"/>
          <w:sz w:val="26"/>
          <w:szCs w:val="26"/>
        </w:rPr>
        <w:t xml:space="preserve">u </w:t>
      </w:r>
      <w:r w:rsidR="00383FE7" w:rsidRPr="006B0B8C">
        <w:rPr>
          <w:rFonts w:ascii="Times New Roman" w:hAnsi="Times New Roman"/>
          <w:b/>
          <w:color w:val="000000" w:themeColor="text1"/>
          <w:sz w:val="26"/>
          <w:szCs w:val="26"/>
        </w:rPr>
        <w:t>6</w:t>
      </w:r>
      <w:r w:rsidR="00AB6F2C" w:rsidRPr="006B0B8C">
        <w:rPr>
          <w:rFonts w:ascii="Times New Roman" w:hAnsi="Times New Roman"/>
          <w:b/>
          <w:color w:val="000000" w:themeColor="text1"/>
          <w:sz w:val="26"/>
          <w:szCs w:val="26"/>
        </w:rPr>
        <w:t>.</w:t>
      </w:r>
      <w:r w:rsidR="00E83C8D" w:rsidRPr="006B0B8C">
        <w:rPr>
          <w:rFonts w:ascii="Times New Roman" w:hAnsi="Times New Roman"/>
          <w:b/>
          <w:color w:val="000000" w:themeColor="text1"/>
          <w:sz w:val="26"/>
          <w:szCs w:val="26"/>
        </w:rPr>
        <w:t xml:space="preserve"> T</w:t>
      </w:r>
      <w:r w:rsidR="0098290B" w:rsidRPr="006B0B8C">
        <w:rPr>
          <w:rFonts w:ascii="Times New Roman" w:hAnsi="Times New Roman"/>
          <w:b/>
          <w:color w:val="000000" w:themeColor="text1"/>
          <w:sz w:val="26"/>
          <w:szCs w:val="26"/>
        </w:rPr>
        <w:t xml:space="preserve">rả nợ </w:t>
      </w:r>
    </w:p>
    <w:p w14:paraId="50FD4AD9" w14:textId="77777777" w:rsidR="00E3046B" w:rsidRPr="006B0B8C" w:rsidRDefault="00E3046B" w:rsidP="001A7DCF">
      <w:pPr>
        <w:widowControl w:val="0"/>
        <w:spacing w:before="120" w:after="120"/>
        <w:ind w:firstLine="720"/>
        <w:jc w:val="both"/>
        <w:rPr>
          <w:color w:val="000000" w:themeColor="text1"/>
          <w:sz w:val="26"/>
          <w:szCs w:val="26"/>
        </w:rPr>
      </w:pPr>
      <w:r w:rsidRPr="006B0B8C">
        <w:rPr>
          <w:color w:val="000000" w:themeColor="text1"/>
          <w:sz w:val="26"/>
          <w:szCs w:val="26"/>
        </w:rPr>
        <w:t xml:space="preserve">1. </w:t>
      </w:r>
      <w:r w:rsidR="00A51F09" w:rsidRPr="006B0B8C">
        <w:rPr>
          <w:color w:val="000000" w:themeColor="text1"/>
          <w:sz w:val="26"/>
          <w:szCs w:val="26"/>
        </w:rPr>
        <w:t>Trả nợ gố</w:t>
      </w:r>
      <w:r w:rsidR="0019757D" w:rsidRPr="006B0B8C">
        <w:rPr>
          <w:color w:val="000000" w:themeColor="text1"/>
          <w:sz w:val="26"/>
          <w:szCs w:val="26"/>
        </w:rPr>
        <w:t>c</w:t>
      </w:r>
    </w:p>
    <w:p w14:paraId="202D4924" w14:textId="77777777" w:rsidR="00E3289F" w:rsidRPr="006B0B8C" w:rsidRDefault="004A7582" w:rsidP="001A7DCF">
      <w:pPr>
        <w:spacing w:before="120" w:after="120"/>
        <w:ind w:firstLine="720"/>
        <w:jc w:val="both"/>
        <w:rPr>
          <w:rFonts w:eastAsia="Calibri"/>
          <w:color w:val="000000" w:themeColor="text1"/>
          <w:sz w:val="26"/>
          <w:szCs w:val="26"/>
        </w:rPr>
      </w:pPr>
      <w:r w:rsidRPr="006B0B8C">
        <w:rPr>
          <w:rFonts w:eastAsia="Calibri"/>
          <w:color w:val="000000" w:themeColor="text1"/>
          <w:sz w:val="26"/>
          <w:szCs w:val="26"/>
        </w:rPr>
        <w:t>a)</w:t>
      </w:r>
      <w:r w:rsidR="000E23D6" w:rsidRPr="006B0B8C">
        <w:rPr>
          <w:rFonts w:eastAsia="Calibri"/>
          <w:color w:val="000000" w:themeColor="text1"/>
          <w:sz w:val="26"/>
          <w:szCs w:val="26"/>
        </w:rPr>
        <w:t xml:space="preserve"> Ngay tại thời điểm ký Hợp đồng này, Bên A lập lịch trả nợ gốc (</w:t>
      </w:r>
      <w:r w:rsidR="000E23D6" w:rsidRPr="006B0B8C">
        <w:rPr>
          <w:color w:val="000000" w:themeColor="text1"/>
          <w:sz w:val="26"/>
          <w:szCs w:val="26"/>
        </w:rPr>
        <w:t xml:space="preserve">Phụ lục I đính kèm của Hợp đồng này) </w:t>
      </w:r>
      <w:r w:rsidR="000E23D6" w:rsidRPr="006B0B8C">
        <w:rPr>
          <w:rFonts w:eastAsia="Calibri"/>
          <w:color w:val="000000" w:themeColor="text1"/>
          <w:sz w:val="26"/>
          <w:szCs w:val="26"/>
        </w:rPr>
        <w:t>xác định số dư nợ gốc phải thanh toán từng kỳ</w:t>
      </w:r>
      <w:r w:rsidR="000E23D6" w:rsidRPr="006B0B8C">
        <w:rPr>
          <w:color w:val="000000" w:themeColor="text1"/>
          <w:sz w:val="26"/>
          <w:szCs w:val="26"/>
        </w:rPr>
        <w:t xml:space="preserve">. </w:t>
      </w:r>
      <w:r w:rsidR="00E3289F" w:rsidRPr="006B0B8C">
        <w:rPr>
          <w:rFonts w:eastAsia="Calibri"/>
          <w:color w:val="000000" w:themeColor="text1"/>
          <w:sz w:val="26"/>
          <w:szCs w:val="26"/>
        </w:rPr>
        <w:t>Trường hợp có khoản nợ được giải ngân sau khi lập lịch trả nợ đầu tiên thì Bên A có quyền lập lịch trả nợ bổ sung cho phù hợ</w:t>
      </w:r>
      <w:r w:rsidR="00305506" w:rsidRPr="006B0B8C">
        <w:rPr>
          <w:rFonts w:eastAsia="Calibri"/>
          <w:color w:val="000000" w:themeColor="text1"/>
          <w:sz w:val="26"/>
          <w:szCs w:val="26"/>
        </w:rPr>
        <w:t>p và thông báo cho Bên B;</w:t>
      </w:r>
    </w:p>
    <w:p w14:paraId="045BA98C" w14:textId="77777777" w:rsidR="000E23D6" w:rsidRPr="006B0B8C" w:rsidRDefault="004A7582" w:rsidP="001A7DCF">
      <w:pPr>
        <w:spacing w:before="120" w:after="120"/>
        <w:ind w:firstLine="720"/>
        <w:jc w:val="both"/>
        <w:rPr>
          <w:color w:val="000000" w:themeColor="text1"/>
          <w:sz w:val="26"/>
          <w:szCs w:val="26"/>
        </w:rPr>
      </w:pPr>
      <w:r w:rsidRPr="006B0B8C">
        <w:rPr>
          <w:rFonts w:eastAsia="Calibri"/>
          <w:color w:val="000000" w:themeColor="text1"/>
          <w:sz w:val="26"/>
          <w:szCs w:val="26"/>
        </w:rPr>
        <w:t>b) Bên B</w:t>
      </w:r>
      <w:r w:rsidRPr="006B0B8C">
        <w:rPr>
          <w:color w:val="000000" w:themeColor="text1"/>
          <w:sz w:val="26"/>
          <w:szCs w:val="26"/>
        </w:rPr>
        <w:t xml:space="preserve"> cam kết trả nợ gốc theo lịch mà</w:t>
      </w:r>
      <w:r w:rsidRPr="006B0B8C">
        <w:rPr>
          <w:rFonts w:eastAsia="Calibri"/>
          <w:color w:val="000000" w:themeColor="text1"/>
          <w:sz w:val="26"/>
          <w:szCs w:val="26"/>
        </w:rPr>
        <w:t xml:space="preserve"> Bên A </w:t>
      </w:r>
      <w:r w:rsidR="0089476A" w:rsidRPr="006B0B8C">
        <w:rPr>
          <w:color w:val="000000" w:themeColor="text1"/>
          <w:sz w:val="26"/>
          <w:szCs w:val="26"/>
        </w:rPr>
        <w:t xml:space="preserve">đã quy định. </w:t>
      </w:r>
      <w:r w:rsidR="0089476A" w:rsidRPr="006B0B8C">
        <w:rPr>
          <w:rFonts w:eastAsia="Calibri"/>
          <w:color w:val="000000" w:themeColor="text1"/>
          <w:sz w:val="26"/>
          <w:szCs w:val="26"/>
        </w:rPr>
        <w:t>Lịch trả nợ</w:t>
      </w:r>
      <w:r w:rsidR="00E3289F" w:rsidRPr="006B0B8C">
        <w:rPr>
          <w:rFonts w:eastAsia="Calibri"/>
          <w:color w:val="000000" w:themeColor="text1"/>
          <w:sz w:val="26"/>
          <w:szCs w:val="26"/>
        </w:rPr>
        <w:t xml:space="preserve"> có thể được điều chỉnh theo đề nghị của </w:t>
      </w:r>
      <w:r w:rsidRPr="006B0B8C">
        <w:rPr>
          <w:rFonts w:eastAsia="Calibri"/>
          <w:color w:val="000000" w:themeColor="text1"/>
          <w:sz w:val="26"/>
          <w:szCs w:val="26"/>
        </w:rPr>
        <w:t xml:space="preserve">Bên B </w:t>
      </w:r>
      <w:r w:rsidR="00E3289F" w:rsidRPr="006B0B8C">
        <w:rPr>
          <w:rFonts w:eastAsia="Calibri"/>
          <w:color w:val="000000" w:themeColor="text1"/>
          <w:sz w:val="26"/>
          <w:szCs w:val="26"/>
        </w:rPr>
        <w:t xml:space="preserve">được sự chấp thuận của </w:t>
      </w:r>
      <w:r w:rsidRPr="006B0B8C">
        <w:rPr>
          <w:rFonts w:eastAsia="Calibri"/>
          <w:color w:val="000000" w:themeColor="text1"/>
          <w:sz w:val="26"/>
          <w:szCs w:val="26"/>
        </w:rPr>
        <w:t>Bên A</w:t>
      </w:r>
      <w:r w:rsidR="00E3289F" w:rsidRPr="006B0B8C">
        <w:rPr>
          <w:rFonts w:eastAsia="Calibri"/>
          <w:color w:val="000000" w:themeColor="text1"/>
          <w:sz w:val="26"/>
          <w:szCs w:val="26"/>
        </w:rPr>
        <w:t xml:space="preserve">, </w:t>
      </w:r>
      <w:r w:rsidR="005F5356" w:rsidRPr="006B0B8C">
        <w:rPr>
          <w:rFonts w:eastAsia="Calibri"/>
          <w:color w:val="000000" w:themeColor="text1"/>
          <w:sz w:val="26"/>
          <w:szCs w:val="26"/>
        </w:rPr>
        <w:t>t</w:t>
      </w:r>
      <w:r w:rsidR="000E23D6" w:rsidRPr="006B0B8C">
        <w:rPr>
          <w:rFonts w:eastAsia="Calibri"/>
          <w:color w:val="000000" w:themeColor="text1"/>
          <w:sz w:val="26"/>
          <w:szCs w:val="26"/>
        </w:rPr>
        <w:t>rường hợp có thay đổi nào khác thì sẽ do Bên A quyết đị</w:t>
      </w:r>
      <w:r w:rsidR="00305506" w:rsidRPr="006B0B8C">
        <w:rPr>
          <w:rFonts w:eastAsia="Calibri"/>
          <w:color w:val="000000" w:themeColor="text1"/>
          <w:sz w:val="26"/>
          <w:szCs w:val="26"/>
        </w:rPr>
        <w:t>nh;</w:t>
      </w:r>
    </w:p>
    <w:p w14:paraId="4B840D91" w14:textId="2D0652D0" w:rsidR="00E3289F" w:rsidRPr="006B0B8C" w:rsidRDefault="00ED60EA" w:rsidP="001A7DCF">
      <w:pPr>
        <w:spacing w:before="120" w:after="120"/>
        <w:ind w:firstLine="720"/>
        <w:jc w:val="both"/>
        <w:rPr>
          <w:color w:val="000000" w:themeColor="text1"/>
          <w:sz w:val="26"/>
          <w:szCs w:val="26"/>
        </w:rPr>
      </w:pPr>
      <w:r w:rsidRPr="006B0B8C">
        <w:rPr>
          <w:rFonts w:eastAsia="Calibri"/>
          <w:color w:val="000000" w:themeColor="text1"/>
          <w:sz w:val="26"/>
          <w:szCs w:val="26"/>
        </w:rPr>
        <w:t xml:space="preserve">c) </w:t>
      </w:r>
      <w:r w:rsidR="00E3289F" w:rsidRPr="006B0B8C">
        <w:rPr>
          <w:color w:val="000000" w:themeColor="text1"/>
          <w:sz w:val="26"/>
          <w:szCs w:val="26"/>
        </w:rPr>
        <w:t xml:space="preserve">Bên B có thể trả nợ trước hạn khi không có bất kỳ một khoản nợ nào (gốc, lãi và phí) đến hạn trả nhưng chưa trả </w:t>
      </w:r>
      <w:r w:rsidR="00E3289F" w:rsidRPr="006B0B8C">
        <w:rPr>
          <w:rFonts w:eastAsia="Calibri"/>
          <w:color w:val="000000" w:themeColor="text1"/>
          <w:sz w:val="26"/>
          <w:szCs w:val="26"/>
        </w:rPr>
        <w:t xml:space="preserve">với điều kiện: (i) Bên B thông báo bằng văn bản cho </w:t>
      </w:r>
      <w:r w:rsidR="00E3289F" w:rsidRPr="006B0B8C">
        <w:rPr>
          <w:rFonts w:eastAsia="Calibri"/>
          <w:color w:val="000000" w:themeColor="text1"/>
          <w:sz w:val="26"/>
          <w:szCs w:val="26"/>
        </w:rPr>
        <w:lastRenderedPageBreak/>
        <w:t xml:space="preserve">Bên A trước ít nhất </w:t>
      </w:r>
      <w:r w:rsidR="00E3289F" w:rsidRPr="006B0B8C">
        <w:rPr>
          <w:rFonts w:eastAsia="Calibri"/>
          <w:b/>
          <w:color w:val="000000" w:themeColor="text1"/>
          <w:sz w:val="26"/>
          <w:szCs w:val="26"/>
        </w:rPr>
        <w:t>02</w:t>
      </w:r>
      <w:r w:rsidR="00E3289F" w:rsidRPr="006B0B8C">
        <w:rPr>
          <w:rFonts w:eastAsia="Calibri"/>
          <w:color w:val="000000" w:themeColor="text1"/>
          <w:sz w:val="26"/>
          <w:szCs w:val="26"/>
        </w:rPr>
        <w:t xml:space="preserve"> (hai) ngày làm việc về ý định trả nợ trước hạn; (ii) Bên B đồng thời sẽ thanh toán hết các khoản lãi cộng dồn phát sinh tính đến thời điểm đó; (iii) các khoản thanh toán trước hạn sẽ không được giải ngân lại; và (iv) Bên B phải thanh toán các nghĩa vụ tài chính khác (nếu có) theo thỏa thuận tại </w:t>
      </w:r>
      <w:r w:rsidRPr="006B0B8C">
        <w:rPr>
          <w:rFonts w:eastAsia="Calibri"/>
          <w:color w:val="000000" w:themeColor="text1"/>
          <w:sz w:val="26"/>
          <w:szCs w:val="26"/>
        </w:rPr>
        <w:t xml:space="preserve">Khoản </w:t>
      </w:r>
      <w:r w:rsidR="00E01325" w:rsidRPr="006B0B8C">
        <w:rPr>
          <w:rFonts w:eastAsia="Calibri"/>
          <w:color w:val="000000" w:themeColor="text1"/>
          <w:sz w:val="26"/>
          <w:szCs w:val="26"/>
        </w:rPr>
        <w:t>3</w:t>
      </w:r>
      <w:r w:rsidRPr="006B0B8C">
        <w:rPr>
          <w:rFonts w:eastAsia="Calibri"/>
          <w:color w:val="000000" w:themeColor="text1"/>
          <w:sz w:val="26"/>
          <w:szCs w:val="26"/>
        </w:rPr>
        <w:t xml:space="preserve"> Điều 4 </w:t>
      </w:r>
      <w:r w:rsidR="00E3289F" w:rsidRPr="006B0B8C">
        <w:rPr>
          <w:rFonts w:eastAsia="Calibri"/>
          <w:color w:val="000000" w:themeColor="text1"/>
          <w:sz w:val="26"/>
          <w:szCs w:val="26"/>
        </w:rPr>
        <w:t xml:space="preserve">Hợp </w:t>
      </w:r>
      <w:r w:rsidRPr="006B0B8C">
        <w:rPr>
          <w:rFonts w:eastAsia="Calibri"/>
          <w:color w:val="000000" w:themeColor="text1"/>
          <w:sz w:val="26"/>
          <w:szCs w:val="26"/>
        </w:rPr>
        <w:t>đ</w:t>
      </w:r>
      <w:r w:rsidR="00E3289F" w:rsidRPr="006B0B8C">
        <w:rPr>
          <w:rFonts w:eastAsia="Calibri"/>
          <w:color w:val="000000" w:themeColor="text1"/>
          <w:sz w:val="26"/>
          <w:szCs w:val="26"/>
        </w:rPr>
        <w:t>ồ</w:t>
      </w:r>
      <w:r w:rsidR="00305506" w:rsidRPr="006B0B8C">
        <w:rPr>
          <w:rFonts w:eastAsia="Calibri"/>
          <w:color w:val="000000" w:themeColor="text1"/>
          <w:sz w:val="26"/>
          <w:szCs w:val="26"/>
        </w:rPr>
        <w:t>ng này;</w:t>
      </w:r>
    </w:p>
    <w:p w14:paraId="240945E0" w14:textId="77777777" w:rsidR="00E3289F" w:rsidRPr="006B0B8C" w:rsidRDefault="00536B32"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d) </w:t>
      </w:r>
      <w:r w:rsidR="00E3289F" w:rsidRPr="006B0B8C">
        <w:rPr>
          <w:rFonts w:ascii="Times New Roman" w:hAnsi="Times New Roman"/>
          <w:color w:val="000000" w:themeColor="text1"/>
          <w:sz w:val="26"/>
          <w:szCs w:val="26"/>
        </w:rPr>
        <w:t>Bên B có trách nhiệm thanh toán toàn bộ dư nợ gốc của khoản vay vào ngày đáo hạn của Hợp đồng.</w:t>
      </w:r>
    </w:p>
    <w:p w14:paraId="12CA5FD2" w14:textId="77777777" w:rsidR="00E3046B" w:rsidRPr="006B0B8C" w:rsidRDefault="00ED60EA"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2.</w:t>
      </w:r>
      <w:r w:rsidR="00E3046B" w:rsidRPr="006B0B8C">
        <w:rPr>
          <w:rFonts w:ascii="Times New Roman" w:hAnsi="Times New Roman"/>
          <w:color w:val="000000" w:themeColor="text1"/>
          <w:sz w:val="26"/>
          <w:szCs w:val="26"/>
        </w:rPr>
        <w:t xml:space="preserve"> Trả </w:t>
      </w:r>
      <w:r w:rsidRPr="006B0B8C">
        <w:rPr>
          <w:rFonts w:ascii="Times New Roman" w:hAnsi="Times New Roman"/>
          <w:color w:val="000000" w:themeColor="text1"/>
          <w:sz w:val="26"/>
          <w:szCs w:val="26"/>
        </w:rPr>
        <w:t>nợ lãi</w:t>
      </w:r>
    </w:p>
    <w:p w14:paraId="78CAACAA" w14:textId="77777777" w:rsidR="00E3046B" w:rsidRPr="006B0B8C" w:rsidRDefault="00536B32" w:rsidP="001A7DCF">
      <w:pPr>
        <w:spacing w:before="120" w:after="120"/>
        <w:ind w:firstLine="720"/>
        <w:rPr>
          <w:color w:val="000000" w:themeColor="text1"/>
          <w:sz w:val="26"/>
          <w:szCs w:val="26"/>
        </w:rPr>
      </w:pPr>
      <w:r w:rsidRPr="006B0B8C">
        <w:rPr>
          <w:color w:val="000000" w:themeColor="text1"/>
          <w:sz w:val="26"/>
          <w:szCs w:val="26"/>
        </w:rPr>
        <w:t>a) Bên B</w:t>
      </w:r>
      <w:r w:rsidR="00E3046B" w:rsidRPr="006B0B8C">
        <w:rPr>
          <w:color w:val="000000" w:themeColor="text1"/>
          <w:sz w:val="26"/>
          <w:szCs w:val="26"/>
        </w:rPr>
        <w:t xml:space="preserve"> phải bắt đầu tr</w:t>
      </w:r>
      <w:r w:rsidR="00305506" w:rsidRPr="006B0B8C">
        <w:rPr>
          <w:color w:val="000000" w:themeColor="text1"/>
          <w:sz w:val="26"/>
          <w:szCs w:val="26"/>
        </w:rPr>
        <w:t>ả lãi kể từ khi phát sinh dư nợ;</w:t>
      </w:r>
    </w:p>
    <w:p w14:paraId="245688B8" w14:textId="77777777" w:rsidR="00D46C0B" w:rsidRPr="006B0B8C" w:rsidRDefault="00536B32"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b) </w:t>
      </w:r>
      <w:r w:rsidR="00E3046B" w:rsidRPr="006B0B8C">
        <w:rPr>
          <w:rFonts w:ascii="Times New Roman" w:hAnsi="Times New Roman"/>
          <w:color w:val="000000" w:themeColor="text1"/>
          <w:sz w:val="26"/>
          <w:szCs w:val="26"/>
        </w:rPr>
        <w:t>Kỳ hạn trả lãi:</w:t>
      </w:r>
      <w:r w:rsidR="00326EDD" w:rsidRPr="006B0B8C">
        <w:rPr>
          <w:rFonts w:ascii="Times New Roman" w:hAnsi="Times New Roman"/>
          <w:color w:val="000000" w:themeColor="text1"/>
          <w:sz w:val="26"/>
          <w:szCs w:val="26"/>
        </w:rPr>
        <w:t xml:space="preserve"> </w:t>
      </w:r>
    </w:p>
    <w:p w14:paraId="07931E51" w14:textId="704213C9" w:rsidR="00747FF7" w:rsidRPr="006B0B8C" w:rsidRDefault="00D46C0B"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 </w:t>
      </w:r>
      <w:r w:rsidR="00A67200" w:rsidRPr="006B0B8C">
        <w:rPr>
          <w:rFonts w:ascii="Times New Roman" w:hAnsi="Times New Roman"/>
          <w:color w:val="000000" w:themeColor="text1"/>
          <w:sz w:val="26"/>
          <w:szCs w:val="26"/>
        </w:rPr>
        <w:t>V</w:t>
      </w:r>
      <w:r w:rsidR="00E3046B" w:rsidRPr="006B0B8C">
        <w:rPr>
          <w:rFonts w:ascii="Times New Roman" w:hAnsi="Times New Roman"/>
          <w:color w:val="000000" w:themeColor="text1"/>
          <w:sz w:val="26"/>
          <w:szCs w:val="26"/>
        </w:rPr>
        <w:t>ào ngày 30 hàng tháng.</w:t>
      </w:r>
      <w:r w:rsidR="00A9422E" w:rsidRPr="006B0B8C">
        <w:rPr>
          <w:rFonts w:ascii="Times New Roman" w:hAnsi="Times New Roman"/>
          <w:color w:val="000000" w:themeColor="text1"/>
          <w:sz w:val="26"/>
          <w:szCs w:val="26"/>
        </w:rPr>
        <w:t xml:space="preserve"> Riêng tháng 02, </w:t>
      </w:r>
      <w:r w:rsidR="0070556A" w:rsidRPr="006B0B8C">
        <w:rPr>
          <w:rFonts w:ascii="Times New Roman" w:hAnsi="Times New Roman"/>
          <w:color w:val="000000" w:themeColor="text1"/>
          <w:sz w:val="26"/>
          <w:szCs w:val="26"/>
        </w:rPr>
        <w:t>trả lãi</w:t>
      </w:r>
      <w:r w:rsidR="00305506" w:rsidRPr="006B0B8C">
        <w:rPr>
          <w:rFonts w:ascii="Times New Roman" w:hAnsi="Times New Roman"/>
          <w:color w:val="000000" w:themeColor="text1"/>
          <w:sz w:val="26"/>
          <w:szCs w:val="26"/>
        </w:rPr>
        <w:t xml:space="preserve"> vào ngày 28</w:t>
      </w:r>
      <w:r w:rsidRPr="006B0B8C">
        <w:rPr>
          <w:rFonts w:ascii="Times New Roman" w:hAnsi="Times New Roman"/>
          <w:color w:val="000000" w:themeColor="text1"/>
          <w:sz w:val="26"/>
          <w:szCs w:val="26"/>
        </w:rPr>
        <w:t xml:space="preserve"> </w:t>
      </w:r>
      <w:r w:rsidR="00747FF7" w:rsidRPr="006B0B8C">
        <w:rPr>
          <w:rFonts w:ascii="Times New Roman" w:hAnsi="Times New Roman"/>
          <w:color w:val="000000" w:themeColor="text1"/>
          <w:sz w:val="26"/>
          <w:szCs w:val="26"/>
        </w:rPr>
        <w:t>(Hoặc theo thỏa thuận của hai Bên)</w:t>
      </w:r>
      <w:r w:rsidRPr="006B0B8C">
        <w:rPr>
          <w:rFonts w:ascii="Times New Roman" w:hAnsi="Times New Roman"/>
          <w:color w:val="000000" w:themeColor="text1"/>
          <w:sz w:val="26"/>
          <w:szCs w:val="26"/>
        </w:rPr>
        <w:t>;</w:t>
      </w:r>
    </w:p>
    <w:p w14:paraId="31FEBF3A" w14:textId="77777777" w:rsidR="00536B32" w:rsidRPr="006B0B8C" w:rsidRDefault="00CF5310" w:rsidP="001A7DCF">
      <w:pPr>
        <w:pStyle w:val="ListParagraph"/>
        <w:widowControl w:val="0"/>
        <w:ind w:left="0"/>
        <w:contextualSpacing w:val="0"/>
        <w:rPr>
          <w:rFonts w:ascii="Times New Roman" w:hAnsi="Times New Roman"/>
          <w:b/>
          <w:color w:val="000000" w:themeColor="text1"/>
          <w:spacing w:val="4"/>
          <w:sz w:val="26"/>
          <w:szCs w:val="26"/>
        </w:rPr>
      </w:pPr>
      <w:r w:rsidRPr="006B0B8C">
        <w:rPr>
          <w:rFonts w:ascii="Times New Roman" w:hAnsi="Times New Roman"/>
          <w:color w:val="000000" w:themeColor="text1"/>
          <w:spacing w:val="4"/>
          <w:sz w:val="26"/>
          <w:szCs w:val="26"/>
        </w:rPr>
        <w:t xml:space="preserve">- </w:t>
      </w:r>
      <w:r w:rsidR="00536B32" w:rsidRPr="006B0B8C">
        <w:rPr>
          <w:rFonts w:ascii="Times New Roman" w:hAnsi="Times New Roman"/>
          <w:color w:val="000000" w:themeColor="text1"/>
          <w:spacing w:val="4"/>
          <w:sz w:val="26"/>
          <w:szCs w:val="26"/>
        </w:rPr>
        <w:t>Bên B có nghĩa vụ thanh toán lãi cộng dồn phát sinh trong kỳ hạn</w:t>
      </w:r>
      <w:r w:rsidR="003F15C7" w:rsidRPr="006B0B8C">
        <w:rPr>
          <w:rFonts w:ascii="Times New Roman" w:hAnsi="Times New Roman"/>
          <w:color w:val="000000" w:themeColor="text1"/>
          <w:spacing w:val="4"/>
          <w:sz w:val="26"/>
          <w:szCs w:val="26"/>
        </w:rPr>
        <w:t xml:space="preserve"> trả </w:t>
      </w:r>
      <w:r w:rsidR="00536B32" w:rsidRPr="006B0B8C">
        <w:rPr>
          <w:rFonts w:ascii="Times New Roman" w:hAnsi="Times New Roman"/>
          <w:color w:val="000000" w:themeColor="text1"/>
          <w:spacing w:val="4"/>
          <w:sz w:val="26"/>
          <w:szCs w:val="26"/>
        </w:rPr>
        <w:t>lãi. Ngày thanh toán lãi cuối cùng là ngày Bên B thanh toán khoản nợ gốc cuối cùng.</w:t>
      </w:r>
    </w:p>
    <w:p w14:paraId="14FAD795" w14:textId="77777777" w:rsidR="00FC5E00" w:rsidRPr="006B0B8C" w:rsidRDefault="00536B32" w:rsidP="001A7DCF">
      <w:pPr>
        <w:spacing w:before="120" w:after="120"/>
        <w:ind w:firstLine="720"/>
        <w:jc w:val="both"/>
        <w:rPr>
          <w:color w:val="000000" w:themeColor="text1"/>
          <w:sz w:val="26"/>
          <w:szCs w:val="26"/>
        </w:rPr>
      </w:pPr>
      <w:r w:rsidRPr="006B0B8C">
        <w:rPr>
          <w:color w:val="000000" w:themeColor="text1"/>
          <w:sz w:val="26"/>
          <w:szCs w:val="26"/>
        </w:rPr>
        <w:t xml:space="preserve">c) </w:t>
      </w:r>
      <w:r w:rsidR="00E3046B" w:rsidRPr="006B0B8C">
        <w:rPr>
          <w:color w:val="000000" w:themeColor="text1"/>
          <w:sz w:val="26"/>
          <w:szCs w:val="26"/>
        </w:rPr>
        <w:t xml:space="preserve">Lãi được tính từ ngày </w:t>
      </w:r>
      <w:r w:rsidR="00A9422E" w:rsidRPr="006B0B8C">
        <w:rPr>
          <w:color w:val="000000" w:themeColor="text1"/>
          <w:sz w:val="26"/>
          <w:szCs w:val="26"/>
        </w:rPr>
        <w:t xml:space="preserve">tiếp theo của ngày </w:t>
      </w:r>
      <w:r w:rsidRPr="006B0B8C">
        <w:rPr>
          <w:color w:val="000000" w:themeColor="text1"/>
          <w:sz w:val="26"/>
          <w:szCs w:val="26"/>
        </w:rPr>
        <w:t>Bên B</w:t>
      </w:r>
      <w:r w:rsidR="00E3046B" w:rsidRPr="006B0B8C">
        <w:rPr>
          <w:color w:val="000000" w:themeColor="text1"/>
          <w:sz w:val="26"/>
          <w:szCs w:val="26"/>
        </w:rPr>
        <w:t xml:space="preserve"> nhận khoản vay đầu tiên theo Khế ước nhận nợ</w:t>
      </w:r>
      <w:r w:rsidRPr="006B0B8C">
        <w:rPr>
          <w:color w:val="000000" w:themeColor="text1"/>
          <w:sz w:val="26"/>
          <w:szCs w:val="26"/>
        </w:rPr>
        <w:t xml:space="preserve"> </w:t>
      </w:r>
      <w:r w:rsidR="00E3046B" w:rsidRPr="006B0B8C">
        <w:rPr>
          <w:color w:val="000000" w:themeColor="text1"/>
          <w:sz w:val="26"/>
          <w:szCs w:val="26"/>
        </w:rPr>
        <w:t>và được tính trên Số dư nợ vay nhân (x) với Số ngày vay thực tế</w:t>
      </w:r>
      <w:r w:rsidRPr="006B0B8C">
        <w:rPr>
          <w:color w:val="000000" w:themeColor="text1"/>
          <w:sz w:val="26"/>
          <w:szCs w:val="26"/>
        </w:rPr>
        <w:t xml:space="preserve"> </w:t>
      </w:r>
      <w:r w:rsidR="00E3046B" w:rsidRPr="006B0B8C">
        <w:rPr>
          <w:color w:val="000000" w:themeColor="text1"/>
          <w:sz w:val="26"/>
          <w:szCs w:val="26"/>
        </w:rPr>
        <w:t>nhân (x) với Lãi suất năm chia (:) cho 36</w:t>
      </w:r>
      <w:r w:rsidR="000F37D2" w:rsidRPr="006B0B8C">
        <w:rPr>
          <w:color w:val="000000" w:themeColor="text1"/>
          <w:sz w:val="26"/>
          <w:szCs w:val="26"/>
        </w:rPr>
        <w:t>5</w:t>
      </w:r>
      <w:r w:rsidR="00E3046B" w:rsidRPr="006B0B8C">
        <w:rPr>
          <w:color w:val="000000" w:themeColor="text1"/>
          <w:sz w:val="26"/>
          <w:szCs w:val="26"/>
        </w:rPr>
        <w:t xml:space="preserve"> (ngày).</w:t>
      </w:r>
      <w:r w:rsidR="00FC5E00" w:rsidRPr="006B0B8C">
        <w:rPr>
          <w:color w:val="000000" w:themeColor="text1"/>
          <w:sz w:val="26"/>
          <w:szCs w:val="26"/>
        </w:rPr>
        <w:t xml:space="preserve"> </w:t>
      </w:r>
    </w:p>
    <w:p w14:paraId="762D3BDA" w14:textId="77777777" w:rsidR="00E3046B" w:rsidRPr="006B0B8C" w:rsidRDefault="00CF5310" w:rsidP="001A7DCF">
      <w:pPr>
        <w:spacing w:before="120" w:after="120"/>
        <w:ind w:firstLine="720"/>
        <w:jc w:val="both"/>
        <w:rPr>
          <w:color w:val="000000" w:themeColor="text1"/>
          <w:sz w:val="26"/>
          <w:szCs w:val="26"/>
        </w:rPr>
      </w:pPr>
      <w:r w:rsidRPr="006B0B8C">
        <w:rPr>
          <w:color w:val="000000" w:themeColor="text1"/>
          <w:sz w:val="26"/>
          <w:szCs w:val="26"/>
        </w:rPr>
        <w:t>3</w:t>
      </w:r>
      <w:r w:rsidR="00E3046B" w:rsidRPr="006B0B8C">
        <w:rPr>
          <w:color w:val="000000" w:themeColor="text1"/>
          <w:sz w:val="26"/>
          <w:szCs w:val="26"/>
        </w:rPr>
        <w:t xml:space="preserve">. Thứ tự </w:t>
      </w:r>
      <w:r w:rsidRPr="006B0B8C">
        <w:rPr>
          <w:color w:val="000000" w:themeColor="text1"/>
          <w:sz w:val="26"/>
          <w:szCs w:val="26"/>
        </w:rPr>
        <w:t xml:space="preserve">thanh toán, </w:t>
      </w:r>
      <w:r w:rsidR="00E3046B" w:rsidRPr="006B0B8C">
        <w:rPr>
          <w:color w:val="000000" w:themeColor="text1"/>
          <w:sz w:val="26"/>
          <w:szCs w:val="26"/>
        </w:rPr>
        <w:t>trả nợ</w:t>
      </w:r>
    </w:p>
    <w:p w14:paraId="405E1A66" w14:textId="77777777" w:rsidR="00CF5310" w:rsidRPr="006B0B8C" w:rsidRDefault="00CF5310" w:rsidP="001A7DCF">
      <w:pPr>
        <w:pStyle w:val="ListParagraph"/>
        <w:widowControl w:val="0"/>
        <w:tabs>
          <w:tab w:val="left" w:pos="0"/>
        </w:tabs>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a) Nếu Bên A nhận được bất kỳ khoản tiền nào mà không đủ để thanh toán mọi nghĩa vụ (trừ trường hợp theo quy định của Điểm b, Khoản 3 Điều này) thì Bên A có quyền sử dụng khoản tiền đó để thanh toán các nghĩa vụ theo thứ tự sau: (i) phí (nếu có); (ii) các khoản phạt vi phạm và bồi thường thiệt hại (nếu có) (iii) lãi vay đến hạn; và (iv) các khoản nợ gốc đến hạn; </w:t>
      </w:r>
    </w:p>
    <w:p w14:paraId="75278CCC" w14:textId="77777777" w:rsidR="00CF5310" w:rsidRPr="006B0B8C" w:rsidRDefault="00CF5310" w:rsidP="001A7DCF">
      <w:pPr>
        <w:pStyle w:val="Default"/>
        <w:spacing w:before="120" w:after="120"/>
        <w:ind w:firstLine="720"/>
        <w:jc w:val="both"/>
        <w:rPr>
          <w:color w:val="000000" w:themeColor="text1"/>
          <w:sz w:val="26"/>
          <w:szCs w:val="26"/>
          <w:lang w:eastAsia="x-none" w:bidi="en-US"/>
        </w:rPr>
      </w:pPr>
      <w:r w:rsidRPr="006B0B8C">
        <w:rPr>
          <w:color w:val="000000" w:themeColor="text1"/>
          <w:sz w:val="26"/>
          <w:szCs w:val="26"/>
          <w:lang w:eastAsia="x-none" w:bidi="en-US"/>
        </w:rPr>
        <w:t xml:space="preserve">b) Trường hợp khoản nợ bị quá hạn là nợ gốc thì thứ tự ưu tiên thanh toán thực hiện theo quy định của pháp luật. </w:t>
      </w:r>
    </w:p>
    <w:p w14:paraId="095174D6" w14:textId="77777777" w:rsidR="001B221C" w:rsidRPr="006B0B8C" w:rsidRDefault="00CF5310" w:rsidP="001A7DCF">
      <w:pPr>
        <w:spacing w:before="120" w:after="120"/>
        <w:ind w:firstLine="720"/>
        <w:jc w:val="both"/>
        <w:rPr>
          <w:color w:val="000000" w:themeColor="text1"/>
          <w:sz w:val="26"/>
          <w:szCs w:val="26"/>
        </w:rPr>
      </w:pPr>
      <w:r w:rsidRPr="006B0B8C">
        <w:rPr>
          <w:color w:val="000000" w:themeColor="text1"/>
          <w:sz w:val="26"/>
          <w:szCs w:val="26"/>
        </w:rPr>
        <w:t>4</w:t>
      </w:r>
      <w:r w:rsidR="001B221C" w:rsidRPr="006B0B8C">
        <w:rPr>
          <w:color w:val="000000" w:themeColor="text1"/>
          <w:sz w:val="26"/>
          <w:szCs w:val="26"/>
        </w:rPr>
        <w:t>. Phương thức trả nợ</w:t>
      </w:r>
    </w:p>
    <w:p w14:paraId="14FBD9A3" w14:textId="1831D297" w:rsidR="00640108" w:rsidRPr="006B0B8C" w:rsidRDefault="00DA52FF" w:rsidP="001A7DCF">
      <w:pPr>
        <w:pStyle w:val="ListParagraph"/>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Vào thời điểm trả nợ được quy định cụ thể trong Lịch trả nợ tại Phụ lục </w:t>
      </w:r>
      <w:r w:rsidR="008F052D" w:rsidRPr="006B0B8C">
        <w:rPr>
          <w:rFonts w:ascii="Times New Roman" w:hAnsi="Times New Roman"/>
          <w:color w:val="000000" w:themeColor="text1"/>
          <w:sz w:val="26"/>
          <w:szCs w:val="26"/>
        </w:rPr>
        <w:t>I</w:t>
      </w:r>
      <w:r w:rsidR="00CF5310" w:rsidRPr="006B0B8C">
        <w:rPr>
          <w:rFonts w:ascii="Times New Roman" w:hAnsi="Times New Roman"/>
          <w:color w:val="000000" w:themeColor="text1"/>
          <w:sz w:val="26"/>
          <w:szCs w:val="26"/>
        </w:rPr>
        <w:t xml:space="preserve"> </w:t>
      </w:r>
      <w:r w:rsidRPr="006B0B8C">
        <w:rPr>
          <w:rFonts w:ascii="Times New Roman" w:hAnsi="Times New Roman"/>
          <w:color w:val="000000" w:themeColor="text1"/>
          <w:sz w:val="26"/>
          <w:szCs w:val="26"/>
        </w:rPr>
        <w:t xml:space="preserve">Hợp đồng này, </w:t>
      </w:r>
      <w:r w:rsidR="008D25B6" w:rsidRPr="006B0B8C">
        <w:rPr>
          <w:rFonts w:ascii="Times New Roman" w:hAnsi="Times New Roman"/>
          <w:color w:val="000000" w:themeColor="text1"/>
          <w:sz w:val="26"/>
          <w:szCs w:val="26"/>
        </w:rPr>
        <w:t>Bên B</w:t>
      </w:r>
      <w:r w:rsidRPr="006B0B8C">
        <w:rPr>
          <w:rFonts w:ascii="Times New Roman" w:hAnsi="Times New Roman"/>
          <w:color w:val="000000" w:themeColor="text1"/>
          <w:sz w:val="26"/>
          <w:szCs w:val="26"/>
        </w:rPr>
        <w:t xml:space="preserve"> có trách nhiệm thanh toán số nợ (gốc và lãi) cho </w:t>
      </w:r>
      <w:r w:rsidR="008D25B6" w:rsidRPr="006B0B8C">
        <w:rPr>
          <w:rFonts w:ascii="Times New Roman" w:hAnsi="Times New Roman"/>
          <w:color w:val="000000" w:themeColor="text1"/>
          <w:sz w:val="26"/>
          <w:szCs w:val="26"/>
        </w:rPr>
        <w:t>Bên A</w:t>
      </w:r>
      <w:r w:rsidRPr="006B0B8C">
        <w:rPr>
          <w:rFonts w:ascii="Times New Roman" w:hAnsi="Times New Roman"/>
          <w:color w:val="000000" w:themeColor="text1"/>
          <w:sz w:val="26"/>
          <w:szCs w:val="26"/>
        </w:rPr>
        <w:t xml:space="preserve"> qua </w:t>
      </w:r>
      <w:r w:rsidR="005A6005" w:rsidRPr="006B0B8C">
        <w:rPr>
          <w:rFonts w:ascii="Times New Roman" w:hAnsi="Times New Roman"/>
          <w:color w:val="000000" w:themeColor="text1"/>
          <w:sz w:val="26"/>
          <w:szCs w:val="26"/>
        </w:rPr>
        <w:t>tài khoản</w:t>
      </w:r>
      <w:r w:rsidR="00383197" w:rsidRPr="006B0B8C">
        <w:rPr>
          <w:rFonts w:ascii="Times New Roman" w:hAnsi="Times New Roman"/>
          <w:color w:val="000000" w:themeColor="text1"/>
          <w:sz w:val="26"/>
          <w:szCs w:val="26"/>
        </w:rPr>
        <w:t xml:space="preserve"> ngân hàng</w:t>
      </w:r>
      <w:r w:rsidR="005A6005" w:rsidRPr="006B0B8C">
        <w:rPr>
          <w:rFonts w:ascii="Times New Roman" w:hAnsi="Times New Roman"/>
          <w:color w:val="000000" w:themeColor="text1"/>
          <w:sz w:val="26"/>
          <w:szCs w:val="26"/>
        </w:rPr>
        <w:t xml:space="preserve"> của </w:t>
      </w:r>
      <w:r w:rsidR="008D25B6" w:rsidRPr="006B0B8C">
        <w:rPr>
          <w:rFonts w:ascii="Times New Roman" w:hAnsi="Times New Roman"/>
          <w:color w:val="000000" w:themeColor="text1"/>
          <w:sz w:val="26"/>
          <w:szCs w:val="26"/>
        </w:rPr>
        <w:t xml:space="preserve">Bên A </w:t>
      </w:r>
      <w:r w:rsidR="008F052D" w:rsidRPr="006B0B8C">
        <w:rPr>
          <w:rFonts w:ascii="Times New Roman" w:hAnsi="Times New Roman"/>
          <w:color w:val="000000" w:themeColor="text1"/>
          <w:sz w:val="26"/>
          <w:szCs w:val="26"/>
        </w:rPr>
        <w:t xml:space="preserve">đã được nêu tại phần giới thiệu các </w:t>
      </w:r>
      <w:r w:rsidR="00794F58" w:rsidRPr="00006522">
        <w:rPr>
          <w:rFonts w:ascii="Times New Roman" w:hAnsi="Times New Roman"/>
          <w:color w:val="000000" w:themeColor="text1"/>
          <w:sz w:val="26"/>
          <w:szCs w:val="26"/>
          <w:lang w:val="vi-VN"/>
        </w:rPr>
        <w:t>bên (bao gồm các tài khoản ngân hàng khác của bên A)</w:t>
      </w:r>
      <w:r w:rsidR="008F052D" w:rsidRPr="00006522">
        <w:rPr>
          <w:rFonts w:ascii="Times New Roman" w:hAnsi="Times New Roman"/>
          <w:color w:val="000000" w:themeColor="text1"/>
          <w:sz w:val="26"/>
          <w:szCs w:val="26"/>
        </w:rPr>
        <w:t>.</w:t>
      </w:r>
      <w:r w:rsidR="00FC5E00" w:rsidRPr="00006522">
        <w:rPr>
          <w:rFonts w:ascii="Times New Roman" w:hAnsi="Times New Roman"/>
          <w:color w:val="000000" w:themeColor="text1"/>
          <w:sz w:val="26"/>
          <w:szCs w:val="26"/>
        </w:rPr>
        <w:t xml:space="preserve"> </w:t>
      </w:r>
      <w:r w:rsidR="00AA0F9B" w:rsidRPr="00006522">
        <w:rPr>
          <w:rFonts w:ascii="Times New Roman" w:hAnsi="Times New Roman"/>
          <w:color w:val="000000" w:themeColor="text1"/>
          <w:sz w:val="26"/>
          <w:szCs w:val="26"/>
        </w:rPr>
        <w:t>Trườn</w:t>
      </w:r>
      <w:r w:rsidR="00AA0F9B" w:rsidRPr="006B0B8C">
        <w:rPr>
          <w:rFonts w:ascii="Times New Roman" w:hAnsi="Times New Roman"/>
          <w:color w:val="000000" w:themeColor="text1"/>
          <w:sz w:val="26"/>
          <w:szCs w:val="26"/>
        </w:rPr>
        <w:t xml:space="preserve">g hợp ngày đến hạn trả nợ gốc, lãi vào ngày nghỉ theo quy định của Bộ Luật Lao động thì </w:t>
      </w:r>
      <w:r w:rsidR="009E03B6" w:rsidRPr="006B0B8C">
        <w:rPr>
          <w:rFonts w:ascii="Times New Roman" w:hAnsi="Times New Roman"/>
          <w:color w:val="000000" w:themeColor="text1"/>
          <w:sz w:val="26"/>
          <w:szCs w:val="26"/>
        </w:rPr>
        <w:t>Bên B</w:t>
      </w:r>
      <w:r w:rsidR="00AA0F9B" w:rsidRPr="006B0B8C">
        <w:rPr>
          <w:rFonts w:ascii="Times New Roman" w:hAnsi="Times New Roman"/>
          <w:color w:val="000000" w:themeColor="text1"/>
          <w:sz w:val="26"/>
          <w:szCs w:val="26"/>
        </w:rPr>
        <w:t xml:space="preserve"> phải thực hiện trả nợ vào ngày làm việc đầu tiên sau ngày nghỉ.</w:t>
      </w:r>
    </w:p>
    <w:p w14:paraId="1CD8F5EB" w14:textId="77777777" w:rsidR="00D62275" w:rsidRPr="006B0B8C" w:rsidRDefault="00D62275" w:rsidP="001A7DCF">
      <w:pPr>
        <w:spacing w:before="120" w:after="120"/>
        <w:ind w:firstLine="720"/>
        <w:jc w:val="both"/>
        <w:rPr>
          <w:b/>
          <w:color w:val="000000" w:themeColor="text1"/>
          <w:sz w:val="26"/>
          <w:szCs w:val="26"/>
        </w:rPr>
      </w:pPr>
      <w:r w:rsidRPr="006B0B8C">
        <w:rPr>
          <w:b/>
          <w:color w:val="000000" w:themeColor="text1"/>
          <w:sz w:val="26"/>
          <w:szCs w:val="26"/>
        </w:rPr>
        <w:t xml:space="preserve">Điều </w:t>
      </w:r>
      <w:r w:rsidR="0074630B" w:rsidRPr="006B0B8C">
        <w:rPr>
          <w:b/>
          <w:color w:val="000000" w:themeColor="text1"/>
          <w:sz w:val="26"/>
          <w:szCs w:val="26"/>
        </w:rPr>
        <w:t>7</w:t>
      </w:r>
      <w:r w:rsidRPr="006B0B8C">
        <w:rPr>
          <w:b/>
          <w:color w:val="000000" w:themeColor="text1"/>
          <w:sz w:val="26"/>
          <w:szCs w:val="26"/>
        </w:rPr>
        <w:t>. Biện pháp bảo đảm tiền vay</w:t>
      </w:r>
    </w:p>
    <w:p w14:paraId="4A5EF896" w14:textId="77777777" w:rsidR="00D62275" w:rsidRPr="006B0B8C" w:rsidRDefault="007432AC"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1. </w:t>
      </w:r>
      <w:r w:rsidR="00D62275" w:rsidRPr="006B0B8C">
        <w:rPr>
          <w:rFonts w:ascii="Times New Roman" w:hAnsi="Times New Roman"/>
          <w:color w:val="000000" w:themeColor="text1"/>
          <w:sz w:val="26"/>
          <w:szCs w:val="26"/>
        </w:rPr>
        <w:t xml:space="preserve">Nghĩa vụ trả nợ gốc, thanh toán lãi, phí, các nghĩa vụ tài chính khác của Bên B phát sinh theo Hợp đồng này được bảo đảm bởi các tài sản với hình thức bảo đảm, giá trị tài sản bảo đảm theo các cam kết Hợp đồng bảo đảm mà Bên B ký kết với Bên A (“Hợp đồng bảo đảm”), cụ thể: </w:t>
      </w:r>
    </w:p>
    <w:p w14:paraId="38735F85" w14:textId="77777777" w:rsidR="00D62275" w:rsidRPr="006B0B8C" w:rsidRDefault="00305506"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a) </w:t>
      </w:r>
      <w:r w:rsidR="00D62275" w:rsidRPr="006B0B8C">
        <w:rPr>
          <w:rFonts w:ascii="Times New Roman" w:hAnsi="Times New Roman"/>
          <w:color w:val="000000" w:themeColor="text1"/>
          <w:sz w:val="26"/>
          <w:szCs w:val="26"/>
        </w:rPr>
        <w:t xml:space="preserve">Các Hợp đồng bảo đảm được xác lập trước và/hoặc cùng thời điểm ký kết Hợp đồng này có quy định hoặc dẫn chiếu nghĩa vụ được bảo đảm bao gồm cả nghĩa vụ phát sinh từ Hợp đồng này. </w:t>
      </w:r>
    </w:p>
    <w:p w14:paraId="3D2440AA" w14:textId="77777777" w:rsidR="00625B93" w:rsidRPr="006B0B8C" w:rsidRDefault="00305506"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b) </w:t>
      </w:r>
      <w:r w:rsidR="00D62275" w:rsidRPr="006B0B8C">
        <w:rPr>
          <w:rFonts w:ascii="Times New Roman" w:hAnsi="Times New Roman"/>
          <w:color w:val="000000" w:themeColor="text1"/>
          <w:sz w:val="26"/>
          <w:szCs w:val="26"/>
        </w:rPr>
        <w:t xml:space="preserve">Các Hợp đồng bảo đảm được xác lập sau thời điểm ký kết Hợp đồng này có quy định hoặc dẫn chiếu nghĩa vụ được bảo đảm bao gồm cả nghĩa vụ phát sinh từ Hợp đồng này. </w:t>
      </w:r>
    </w:p>
    <w:p w14:paraId="43E05093" w14:textId="77777777" w:rsidR="00D46C0B" w:rsidRPr="006B0B8C" w:rsidRDefault="00D46C0B" w:rsidP="001A7DCF">
      <w:pPr>
        <w:spacing w:before="120" w:after="120"/>
        <w:ind w:firstLine="720"/>
        <w:jc w:val="both"/>
        <w:rPr>
          <w:color w:val="000000" w:themeColor="text1"/>
          <w:sz w:val="26"/>
          <w:szCs w:val="26"/>
        </w:rPr>
      </w:pPr>
      <w:r w:rsidRPr="006B0B8C">
        <w:rPr>
          <w:color w:val="000000" w:themeColor="text1"/>
          <w:sz w:val="26"/>
          <w:szCs w:val="26"/>
        </w:rPr>
        <w:lastRenderedPageBreak/>
        <w:t>2. Giá trị tài sản bảo đảm cho khoản vay phải đạt tối thiểu 100% so với giá trị khoản vay tại Bên A (Trong đó Giá trị tài sản bảo đảm cho khoản vay = Tổng giá trị tài sản bảo đảm sau khi định giá nhân (x) hệ số giá trị tài sản bảo đảm; Hệ số giá trị tài sản bảo đảm được xác định theo quy định của Bên A trong từng thời kỳ).</w:t>
      </w:r>
    </w:p>
    <w:p w14:paraId="2F262E97" w14:textId="77777777" w:rsidR="00C53406" w:rsidRPr="006B0B8C" w:rsidRDefault="00C53406" w:rsidP="001A7DCF">
      <w:pPr>
        <w:pStyle w:val="ListParagraph"/>
        <w:shd w:val="clear" w:color="auto" w:fill="FFFFFF"/>
        <w:ind w:left="0"/>
        <w:contextualSpacing w:val="0"/>
        <w:rPr>
          <w:rFonts w:ascii="Times New Roman" w:hAnsi="Times New Roman"/>
          <w:b/>
          <w:color w:val="000000" w:themeColor="text1"/>
          <w:sz w:val="26"/>
          <w:szCs w:val="26"/>
        </w:rPr>
      </w:pPr>
      <w:r w:rsidRPr="006B0B8C">
        <w:rPr>
          <w:rFonts w:ascii="Times New Roman" w:hAnsi="Times New Roman"/>
          <w:b/>
          <w:color w:val="000000" w:themeColor="text1"/>
          <w:sz w:val="26"/>
          <w:szCs w:val="26"/>
        </w:rPr>
        <w:t>Điề</w:t>
      </w:r>
      <w:r w:rsidR="00ED3B96" w:rsidRPr="006B0B8C">
        <w:rPr>
          <w:rFonts w:ascii="Times New Roman" w:hAnsi="Times New Roman"/>
          <w:b/>
          <w:color w:val="000000" w:themeColor="text1"/>
          <w:sz w:val="26"/>
          <w:szCs w:val="26"/>
        </w:rPr>
        <w:t xml:space="preserve">u </w:t>
      </w:r>
      <w:r w:rsidR="0074630B" w:rsidRPr="006B0B8C">
        <w:rPr>
          <w:rFonts w:ascii="Times New Roman" w:hAnsi="Times New Roman"/>
          <w:b/>
          <w:color w:val="000000" w:themeColor="text1"/>
          <w:sz w:val="26"/>
          <w:szCs w:val="26"/>
        </w:rPr>
        <w:t>8</w:t>
      </w:r>
      <w:r w:rsidRPr="006B0B8C">
        <w:rPr>
          <w:rFonts w:ascii="Times New Roman" w:hAnsi="Times New Roman"/>
          <w:b/>
          <w:color w:val="000000" w:themeColor="text1"/>
          <w:sz w:val="26"/>
          <w:szCs w:val="26"/>
        </w:rPr>
        <w:t>. Cơ cấu lại thời hạn trả nợ</w:t>
      </w:r>
      <w:r w:rsidR="00FC5E00" w:rsidRPr="006B0B8C">
        <w:rPr>
          <w:rFonts w:ascii="Times New Roman" w:hAnsi="Times New Roman"/>
          <w:b/>
          <w:color w:val="000000" w:themeColor="text1"/>
          <w:sz w:val="26"/>
          <w:szCs w:val="26"/>
        </w:rPr>
        <w:t>, chuyển nợ quá hạn</w:t>
      </w:r>
    </w:p>
    <w:p w14:paraId="66D616FE" w14:textId="77777777" w:rsidR="00FC5E00" w:rsidRPr="006B0B8C" w:rsidRDefault="00FC5E00" w:rsidP="001A7DCF">
      <w:pPr>
        <w:spacing w:before="120" w:after="120"/>
        <w:ind w:firstLine="720"/>
        <w:jc w:val="both"/>
        <w:rPr>
          <w:color w:val="000000" w:themeColor="text1"/>
          <w:spacing w:val="-2"/>
          <w:sz w:val="26"/>
          <w:szCs w:val="26"/>
          <w:lang w:eastAsia="vi-VN"/>
        </w:rPr>
      </w:pPr>
      <w:r w:rsidRPr="006B0B8C">
        <w:rPr>
          <w:color w:val="000000" w:themeColor="text1"/>
          <w:spacing w:val="-2"/>
          <w:sz w:val="26"/>
          <w:szCs w:val="26"/>
        </w:rPr>
        <w:t xml:space="preserve">1. Khi có nguyên nhân khách quan không thanh toán được đầy đủ, đúng hạn nợ vay; </w:t>
      </w:r>
      <w:r w:rsidRPr="006B0B8C">
        <w:rPr>
          <w:color w:val="000000" w:themeColor="text1"/>
          <w:spacing w:val="-2"/>
          <w:sz w:val="26"/>
          <w:szCs w:val="26"/>
          <w:lang w:eastAsia="vi-VN"/>
        </w:rPr>
        <w:t xml:space="preserve">Bên B phải gửi văn bản yêu cầu đến Bên A chậm nhất </w:t>
      </w:r>
      <w:r w:rsidRPr="006B0B8C">
        <w:rPr>
          <w:b/>
          <w:color w:val="000000" w:themeColor="text1"/>
          <w:spacing w:val="-2"/>
          <w:sz w:val="26"/>
          <w:szCs w:val="26"/>
          <w:lang w:eastAsia="vi-VN"/>
        </w:rPr>
        <w:t>10</w:t>
      </w:r>
      <w:r w:rsidRPr="006B0B8C">
        <w:rPr>
          <w:color w:val="000000" w:themeColor="text1"/>
          <w:spacing w:val="-2"/>
          <w:sz w:val="26"/>
          <w:szCs w:val="26"/>
          <w:lang w:eastAsia="vi-VN"/>
        </w:rPr>
        <w:t xml:space="preserve"> (mười) ngày làm việc </w:t>
      </w:r>
      <w:r w:rsidRPr="006B0B8C">
        <w:rPr>
          <w:color w:val="000000" w:themeColor="text1"/>
          <w:spacing w:val="-2"/>
          <w:sz w:val="26"/>
          <w:szCs w:val="26"/>
        </w:rPr>
        <w:t>trước ngày đến hạn trong đó nêu rõ lý do yêu cầu cơ cấu, lịch trả nợ mới và hồ sơ theo yêu cầu của Bên A. Bên A sẽ cân nhắc và có thể từ chối hoặc chấp nhận cơ cấu</w:t>
      </w:r>
      <w:r w:rsidRPr="006B0B8C">
        <w:rPr>
          <w:color w:val="000000" w:themeColor="text1"/>
          <w:spacing w:val="-2"/>
          <w:sz w:val="26"/>
          <w:szCs w:val="26"/>
          <w:lang w:eastAsia="vi-VN"/>
        </w:rPr>
        <w:t xml:space="preserve"> (gồm hai cách là gia hạn nợ và điều chỉnh kỳ hạn trả nợ). Việc cơ cấu chỉ được coi là chấp thuận khi Bên A đồng ý bằng văn bản (trở thành bộ phận không tách rời của Hợp đồng này) hoặc yêu cầu Bên B </w:t>
      </w:r>
      <w:r w:rsidR="00AF2F77" w:rsidRPr="006B0B8C">
        <w:rPr>
          <w:color w:val="000000" w:themeColor="text1"/>
          <w:spacing w:val="-2"/>
          <w:sz w:val="26"/>
          <w:szCs w:val="26"/>
          <w:lang w:eastAsia="vi-VN"/>
        </w:rPr>
        <w:t>ký văn bản sửa đổi Hợp đồng này.</w:t>
      </w:r>
    </w:p>
    <w:p w14:paraId="3E3CFAB2" w14:textId="28304D61" w:rsidR="00FC5E00" w:rsidRPr="006B0B8C" w:rsidRDefault="00FC5E00" w:rsidP="001A7DCF">
      <w:pPr>
        <w:spacing w:before="120" w:after="120"/>
        <w:ind w:firstLine="720"/>
        <w:jc w:val="both"/>
        <w:rPr>
          <w:color w:val="000000" w:themeColor="text1"/>
          <w:sz w:val="26"/>
          <w:szCs w:val="26"/>
        </w:rPr>
      </w:pPr>
      <w:r w:rsidRPr="006B0B8C">
        <w:rPr>
          <w:color w:val="000000" w:themeColor="text1"/>
          <w:sz w:val="26"/>
          <w:szCs w:val="26"/>
        </w:rPr>
        <w:t>2. Trong trường hợp được cơ cấu lại thời hạn trả nợ, theo yêu cầu của Bên A</w:t>
      </w:r>
      <w:r w:rsidR="00A12617" w:rsidRPr="006B0B8C">
        <w:rPr>
          <w:color w:val="000000" w:themeColor="text1"/>
          <w:sz w:val="26"/>
          <w:szCs w:val="26"/>
        </w:rPr>
        <w:t>,</w:t>
      </w:r>
      <w:r w:rsidRPr="006B0B8C">
        <w:rPr>
          <w:color w:val="000000" w:themeColor="text1"/>
          <w:sz w:val="26"/>
          <w:szCs w:val="26"/>
        </w:rPr>
        <w:t xml:space="preserve"> định kỳ </w:t>
      </w:r>
      <w:r w:rsidRPr="006B0B8C">
        <w:rPr>
          <w:b/>
          <w:color w:val="000000" w:themeColor="text1"/>
          <w:sz w:val="26"/>
          <w:szCs w:val="26"/>
        </w:rPr>
        <w:t xml:space="preserve">06 </w:t>
      </w:r>
      <w:r w:rsidRPr="006B0B8C">
        <w:rPr>
          <w:color w:val="000000" w:themeColor="text1"/>
          <w:sz w:val="26"/>
          <w:szCs w:val="26"/>
        </w:rPr>
        <w:t>(sáu) tháng/lần hoặc bất thường, Bên B sẽ phối hợp với Bên A để đánh giá lại tình hình sản xuất kinh doanh, tình hình tài chính, dòng tiền, khả năng trả nợ của Bên B. Trường hợp theo đánh giá của Bên A, khả năng trả nợ của Bên B tốt hơn, Các bên có thể điều chỉnh lại lịch trả nợ đã cơ cấu theo hướng tăng số tiền trả nợ vào các kỳ hạn đến sớm nhất và/hoặc r</w:t>
      </w:r>
      <w:r w:rsidR="00AF2F77" w:rsidRPr="006B0B8C">
        <w:rPr>
          <w:color w:val="000000" w:themeColor="text1"/>
          <w:sz w:val="26"/>
          <w:szCs w:val="26"/>
        </w:rPr>
        <w:t>út ngắn thời hạn trả nợ.</w:t>
      </w:r>
    </w:p>
    <w:p w14:paraId="446A5222" w14:textId="77777777" w:rsidR="00FC5E00" w:rsidRPr="006B0B8C" w:rsidRDefault="00FC5E00" w:rsidP="001A7DCF">
      <w:pPr>
        <w:spacing w:before="120" w:after="120"/>
        <w:ind w:firstLine="720"/>
        <w:jc w:val="both"/>
        <w:rPr>
          <w:color w:val="000000" w:themeColor="text1"/>
          <w:sz w:val="26"/>
          <w:szCs w:val="26"/>
        </w:rPr>
      </w:pPr>
      <w:bookmarkStart w:id="3" w:name="OLE_LINK4"/>
      <w:r w:rsidRPr="006B0B8C">
        <w:rPr>
          <w:color w:val="000000" w:themeColor="text1"/>
          <w:sz w:val="26"/>
          <w:szCs w:val="26"/>
        </w:rPr>
        <w:t xml:space="preserve">3. Số nợ gốc, lãi tiền vay đến hạn Bên B không trả được mà không được Bên A gia hạn, điều chỉnh kỳ hạn hoặc thời gian gia hạn, điều chỉnh kỳ hạn đã hết thì Bên A sẽ chuyển toàn bộ số dư nợ thực tế đến hạn theo Hợp đồng này sang nợ quá hạn và áp dụng lãi suất nợ quá hạn theo quy định tại Điều </w:t>
      </w:r>
      <w:r w:rsidR="00636067" w:rsidRPr="006B0B8C">
        <w:rPr>
          <w:color w:val="000000" w:themeColor="text1"/>
          <w:sz w:val="26"/>
          <w:szCs w:val="26"/>
        </w:rPr>
        <w:t>4</w:t>
      </w:r>
      <w:r w:rsidRPr="006B0B8C">
        <w:rPr>
          <w:color w:val="000000" w:themeColor="text1"/>
          <w:sz w:val="26"/>
          <w:szCs w:val="26"/>
        </w:rPr>
        <w:t xml:space="preserve"> Hợp đồng này đồng thời thông báo cho Bên B về việc chuyển nợ quá hạn. Nội dung thông báo bao gồm số dư nợ gốc bị quá hạn, thời điểm chuyển nợ quá hạn và lãi suất áp dụng đối với dư nợ gốc bị quá hạn. Lãi suất nợ quá hạn được tính kể từ thời điểm dư nợ gốc bị chuyển nợ quá hạn theo quy định tại Điều này.</w:t>
      </w:r>
    </w:p>
    <w:bookmarkEnd w:id="3"/>
    <w:p w14:paraId="3DDDC987" w14:textId="77777777" w:rsidR="007F7CF5" w:rsidRPr="006B0B8C" w:rsidRDefault="007F7CF5" w:rsidP="001A7DCF">
      <w:pPr>
        <w:widowControl w:val="0"/>
        <w:spacing w:before="120" w:after="120"/>
        <w:ind w:firstLine="720"/>
        <w:jc w:val="both"/>
        <w:rPr>
          <w:color w:val="000000" w:themeColor="text1"/>
          <w:spacing w:val="-6"/>
          <w:sz w:val="26"/>
          <w:szCs w:val="26"/>
        </w:rPr>
      </w:pPr>
      <w:r w:rsidRPr="006B0B8C">
        <w:rPr>
          <w:b/>
          <w:color w:val="000000" w:themeColor="text1"/>
          <w:spacing w:val="-6"/>
          <w:sz w:val="26"/>
          <w:szCs w:val="26"/>
        </w:rPr>
        <w:t xml:space="preserve">Điều </w:t>
      </w:r>
      <w:r w:rsidR="0074630B" w:rsidRPr="006B0B8C">
        <w:rPr>
          <w:b/>
          <w:color w:val="000000" w:themeColor="text1"/>
          <w:spacing w:val="-6"/>
          <w:sz w:val="26"/>
          <w:szCs w:val="26"/>
        </w:rPr>
        <w:t>9</w:t>
      </w:r>
      <w:r w:rsidRPr="006B0B8C">
        <w:rPr>
          <w:b/>
          <w:color w:val="000000" w:themeColor="text1"/>
          <w:spacing w:val="-6"/>
          <w:sz w:val="26"/>
          <w:szCs w:val="26"/>
        </w:rPr>
        <w:t xml:space="preserve">. Quyền và nghĩa vụ của Bên </w:t>
      </w:r>
      <w:r w:rsidR="00DA3A1E" w:rsidRPr="006B0B8C">
        <w:rPr>
          <w:b/>
          <w:color w:val="000000" w:themeColor="text1"/>
          <w:spacing w:val="-6"/>
          <w:sz w:val="26"/>
          <w:szCs w:val="26"/>
        </w:rPr>
        <w:t>B</w:t>
      </w:r>
    </w:p>
    <w:p w14:paraId="00891E75" w14:textId="77777777" w:rsidR="007F7CF5" w:rsidRPr="006B0B8C" w:rsidRDefault="00A53D77" w:rsidP="001A7DCF">
      <w:pPr>
        <w:widowControl w:val="0"/>
        <w:tabs>
          <w:tab w:val="left" w:pos="720"/>
        </w:tabs>
        <w:spacing w:before="120" w:after="120"/>
        <w:ind w:firstLine="720"/>
        <w:jc w:val="both"/>
        <w:rPr>
          <w:rFonts w:eastAsia="Calibri"/>
          <w:color w:val="000000" w:themeColor="text1"/>
          <w:sz w:val="26"/>
          <w:szCs w:val="26"/>
          <w:lang w:bidi="en-US"/>
        </w:rPr>
      </w:pPr>
      <w:r w:rsidRPr="006B0B8C">
        <w:rPr>
          <w:rFonts w:eastAsia="Calibri"/>
          <w:color w:val="000000" w:themeColor="text1"/>
          <w:sz w:val="26"/>
          <w:szCs w:val="26"/>
          <w:lang w:bidi="en-US"/>
        </w:rPr>
        <w:t xml:space="preserve">1. </w:t>
      </w:r>
      <w:r w:rsidR="007F7CF5" w:rsidRPr="006B0B8C">
        <w:rPr>
          <w:rFonts w:eastAsia="Calibri"/>
          <w:color w:val="000000" w:themeColor="text1"/>
          <w:sz w:val="26"/>
          <w:szCs w:val="26"/>
          <w:lang w:bidi="en-US"/>
        </w:rPr>
        <w:t>Quyền củ</w:t>
      </w:r>
      <w:r w:rsidRPr="006B0B8C">
        <w:rPr>
          <w:rFonts w:eastAsia="Calibri"/>
          <w:color w:val="000000" w:themeColor="text1"/>
          <w:sz w:val="26"/>
          <w:szCs w:val="26"/>
          <w:lang w:bidi="en-US"/>
        </w:rPr>
        <w:t xml:space="preserve">a Bên </w:t>
      </w:r>
      <w:r w:rsidR="00DA3A1E" w:rsidRPr="006B0B8C">
        <w:rPr>
          <w:rFonts w:eastAsia="Calibri"/>
          <w:color w:val="000000" w:themeColor="text1"/>
          <w:sz w:val="26"/>
          <w:szCs w:val="26"/>
          <w:lang w:bidi="en-US"/>
        </w:rPr>
        <w:t>B</w:t>
      </w:r>
    </w:p>
    <w:p w14:paraId="27621CE3" w14:textId="77777777" w:rsidR="00B65C95" w:rsidRPr="006B0B8C" w:rsidRDefault="00B65C95" w:rsidP="001A7DCF">
      <w:pPr>
        <w:widowControl w:val="0"/>
        <w:spacing w:before="120" w:after="120"/>
        <w:ind w:firstLine="720"/>
        <w:jc w:val="both"/>
        <w:rPr>
          <w:color w:val="000000" w:themeColor="text1"/>
          <w:sz w:val="26"/>
          <w:szCs w:val="26"/>
        </w:rPr>
      </w:pPr>
      <w:r w:rsidRPr="006B0B8C">
        <w:rPr>
          <w:color w:val="000000" w:themeColor="text1"/>
          <w:sz w:val="26"/>
          <w:szCs w:val="26"/>
        </w:rPr>
        <w:t xml:space="preserve">a) Từ chối các yêu cầu của </w:t>
      </w:r>
      <w:r w:rsidR="00DA3A1E" w:rsidRPr="006B0B8C">
        <w:rPr>
          <w:color w:val="000000" w:themeColor="text1"/>
          <w:sz w:val="26"/>
          <w:szCs w:val="26"/>
        </w:rPr>
        <w:t>Bên A</w:t>
      </w:r>
      <w:r w:rsidRPr="006B0B8C">
        <w:rPr>
          <w:color w:val="000000" w:themeColor="text1"/>
          <w:sz w:val="26"/>
          <w:szCs w:val="26"/>
        </w:rPr>
        <w:t xml:space="preserve"> không đúng với các quy định của pháp luật và thỏa thuận trong Hợp đồng này;</w:t>
      </w:r>
    </w:p>
    <w:p w14:paraId="79FAF4A6" w14:textId="77777777" w:rsidR="00B65C95" w:rsidRPr="006B0B8C" w:rsidRDefault="00B65C95" w:rsidP="001A7DCF">
      <w:pPr>
        <w:widowControl w:val="0"/>
        <w:spacing w:before="120" w:after="120"/>
        <w:ind w:firstLine="720"/>
        <w:jc w:val="both"/>
        <w:rPr>
          <w:color w:val="000000" w:themeColor="text1"/>
          <w:sz w:val="26"/>
          <w:szCs w:val="26"/>
        </w:rPr>
      </w:pPr>
      <w:r w:rsidRPr="006B0B8C">
        <w:rPr>
          <w:color w:val="000000" w:themeColor="text1"/>
          <w:sz w:val="26"/>
          <w:szCs w:val="26"/>
        </w:rPr>
        <w:t>b) Khiếu nại, khởi kiện việc vi phạm Hợp đồng này của</w:t>
      </w:r>
      <w:r w:rsidR="00DA3A1E" w:rsidRPr="006B0B8C">
        <w:rPr>
          <w:color w:val="000000" w:themeColor="text1"/>
          <w:sz w:val="26"/>
          <w:szCs w:val="26"/>
        </w:rPr>
        <w:t xml:space="preserve"> Bên A </w:t>
      </w:r>
      <w:r w:rsidRPr="006B0B8C">
        <w:rPr>
          <w:color w:val="000000" w:themeColor="text1"/>
          <w:sz w:val="26"/>
          <w:szCs w:val="26"/>
        </w:rPr>
        <w:t>theo quy định của pháp luật;</w:t>
      </w:r>
    </w:p>
    <w:p w14:paraId="2B8874E3" w14:textId="77777777" w:rsidR="00B65C95" w:rsidRPr="006B0B8C" w:rsidRDefault="00B65C95" w:rsidP="001A7DCF">
      <w:pPr>
        <w:widowControl w:val="0"/>
        <w:spacing w:before="120" w:after="120"/>
        <w:ind w:firstLine="720"/>
        <w:rPr>
          <w:color w:val="000000" w:themeColor="text1"/>
          <w:sz w:val="26"/>
          <w:szCs w:val="26"/>
        </w:rPr>
      </w:pPr>
      <w:r w:rsidRPr="006B0B8C">
        <w:rPr>
          <w:color w:val="000000" w:themeColor="text1"/>
          <w:sz w:val="26"/>
          <w:szCs w:val="26"/>
        </w:rPr>
        <w:t>c) Được yêu cầu giải ngân vốn vay theo quy định tại Điều 5;</w:t>
      </w:r>
    </w:p>
    <w:p w14:paraId="2CF8EBFA" w14:textId="77777777" w:rsidR="00B65C95" w:rsidRPr="006B0B8C" w:rsidRDefault="00B65C95" w:rsidP="001A7DCF">
      <w:pPr>
        <w:spacing w:before="120" w:after="120"/>
        <w:ind w:firstLine="720"/>
        <w:jc w:val="both"/>
        <w:rPr>
          <w:color w:val="000000" w:themeColor="text1"/>
          <w:spacing w:val="-4"/>
          <w:sz w:val="26"/>
          <w:szCs w:val="26"/>
        </w:rPr>
      </w:pPr>
      <w:r w:rsidRPr="006B0B8C">
        <w:rPr>
          <w:color w:val="000000" w:themeColor="text1"/>
          <w:spacing w:val="-4"/>
          <w:sz w:val="26"/>
          <w:szCs w:val="26"/>
        </w:rPr>
        <w:t xml:space="preserve">d) Được trả </w:t>
      </w:r>
      <w:r w:rsidR="00E03454" w:rsidRPr="006B0B8C">
        <w:rPr>
          <w:color w:val="000000" w:themeColor="text1"/>
          <w:spacing w:val="-4"/>
          <w:sz w:val="26"/>
          <w:szCs w:val="26"/>
        </w:rPr>
        <w:t>nợ trước hạn theo quy định tại Điểm c K</w:t>
      </w:r>
      <w:r w:rsidRPr="006B0B8C">
        <w:rPr>
          <w:color w:val="000000" w:themeColor="text1"/>
          <w:spacing w:val="-4"/>
          <w:sz w:val="26"/>
          <w:szCs w:val="26"/>
        </w:rPr>
        <w:t>hoản 1 Điều 6 Hợp đồng này.</w:t>
      </w:r>
    </w:p>
    <w:p w14:paraId="6481A28C" w14:textId="77777777" w:rsidR="007F7CF5" w:rsidRPr="006B0B8C" w:rsidRDefault="00A53D77"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2. </w:t>
      </w:r>
      <w:r w:rsidR="007F7CF5" w:rsidRPr="006B0B8C">
        <w:rPr>
          <w:rFonts w:ascii="Times New Roman" w:hAnsi="Times New Roman"/>
          <w:color w:val="000000" w:themeColor="text1"/>
          <w:sz w:val="26"/>
          <w:szCs w:val="26"/>
        </w:rPr>
        <w:t>Nghĩa vụ củ</w:t>
      </w:r>
      <w:r w:rsidRPr="006B0B8C">
        <w:rPr>
          <w:rFonts w:ascii="Times New Roman" w:hAnsi="Times New Roman"/>
          <w:color w:val="000000" w:themeColor="text1"/>
          <w:sz w:val="26"/>
          <w:szCs w:val="26"/>
        </w:rPr>
        <w:t xml:space="preserve">a Bên </w:t>
      </w:r>
      <w:r w:rsidR="00B13E2C" w:rsidRPr="006B0B8C">
        <w:rPr>
          <w:rFonts w:ascii="Times New Roman" w:hAnsi="Times New Roman"/>
          <w:color w:val="000000" w:themeColor="text1"/>
          <w:sz w:val="26"/>
          <w:szCs w:val="26"/>
        </w:rPr>
        <w:t>B</w:t>
      </w:r>
    </w:p>
    <w:p w14:paraId="5C45AEB2" w14:textId="77777777" w:rsidR="009F2994" w:rsidRPr="006B0B8C" w:rsidRDefault="009F2994"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a) </w:t>
      </w:r>
      <w:r w:rsidR="00B65C95" w:rsidRPr="006B0B8C">
        <w:rPr>
          <w:rFonts w:ascii="Times New Roman" w:hAnsi="Times New Roman"/>
          <w:color w:val="000000" w:themeColor="text1"/>
          <w:sz w:val="26"/>
          <w:szCs w:val="26"/>
        </w:rPr>
        <w:t>Chịu trách nhiệm trước pháp luật về việc sử dụng vốn vay đúng mục đích, có hiệu quả</w:t>
      </w:r>
      <w:r w:rsidR="00173001" w:rsidRPr="006B0B8C">
        <w:rPr>
          <w:rFonts w:ascii="Times New Roman" w:hAnsi="Times New Roman"/>
          <w:color w:val="000000" w:themeColor="text1"/>
          <w:sz w:val="26"/>
          <w:szCs w:val="26"/>
        </w:rPr>
        <w:t>;</w:t>
      </w:r>
    </w:p>
    <w:p w14:paraId="784BDAB2" w14:textId="77777777" w:rsidR="002A7E8C" w:rsidRPr="006B0B8C" w:rsidRDefault="002A7E8C" w:rsidP="001A7DCF">
      <w:pPr>
        <w:spacing w:before="120" w:after="120"/>
        <w:ind w:firstLine="720"/>
        <w:jc w:val="both"/>
        <w:rPr>
          <w:color w:val="000000" w:themeColor="text1"/>
          <w:spacing w:val="-2"/>
          <w:sz w:val="26"/>
          <w:szCs w:val="26"/>
        </w:rPr>
      </w:pPr>
      <w:r w:rsidRPr="006B0B8C">
        <w:rPr>
          <w:color w:val="000000" w:themeColor="text1"/>
          <w:sz w:val="26"/>
          <w:szCs w:val="26"/>
        </w:rPr>
        <w:t>b)</w:t>
      </w:r>
      <w:r w:rsidRPr="006B0B8C">
        <w:rPr>
          <w:color w:val="000000" w:themeColor="text1"/>
          <w:spacing w:val="-2"/>
          <w:sz w:val="26"/>
          <w:szCs w:val="26"/>
        </w:rPr>
        <w:t xml:space="preserve"> Th</w:t>
      </w:r>
      <w:r w:rsidR="005722AB" w:rsidRPr="006B0B8C">
        <w:rPr>
          <w:color w:val="000000" w:themeColor="text1"/>
          <w:spacing w:val="-2"/>
          <w:sz w:val="26"/>
          <w:szCs w:val="26"/>
        </w:rPr>
        <w:t xml:space="preserve">ực hiện công tác quyết toán và kiểm toán tối đa trong thời gian 06 </w:t>
      </w:r>
      <w:r w:rsidR="00B13E2C" w:rsidRPr="006B0B8C">
        <w:rPr>
          <w:color w:val="000000" w:themeColor="text1"/>
          <w:spacing w:val="-2"/>
          <w:sz w:val="26"/>
          <w:szCs w:val="26"/>
        </w:rPr>
        <w:t xml:space="preserve">(sáu) </w:t>
      </w:r>
      <w:r w:rsidR="005722AB" w:rsidRPr="006B0B8C">
        <w:rPr>
          <w:color w:val="000000" w:themeColor="text1"/>
          <w:spacing w:val="-2"/>
          <w:sz w:val="26"/>
          <w:szCs w:val="26"/>
        </w:rPr>
        <w:t xml:space="preserve">tháng kể từ khi </w:t>
      </w:r>
      <w:r w:rsidR="00305506" w:rsidRPr="006B0B8C">
        <w:rPr>
          <w:color w:val="000000" w:themeColor="text1"/>
          <w:spacing w:val="-2"/>
          <w:sz w:val="26"/>
          <w:szCs w:val="26"/>
        </w:rPr>
        <w:t>Dự án hoàn thành;</w:t>
      </w:r>
    </w:p>
    <w:p w14:paraId="1111DE6C" w14:textId="77777777" w:rsidR="009F2994" w:rsidRPr="006B0B8C" w:rsidRDefault="002A7E8C"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c</w:t>
      </w:r>
      <w:r w:rsidR="009F2994" w:rsidRPr="006B0B8C">
        <w:rPr>
          <w:rFonts w:ascii="Times New Roman" w:hAnsi="Times New Roman"/>
          <w:color w:val="000000" w:themeColor="text1"/>
          <w:sz w:val="26"/>
          <w:szCs w:val="26"/>
        </w:rPr>
        <w:t xml:space="preserve">) Phối hợp với </w:t>
      </w:r>
      <w:r w:rsidR="00B13E2C" w:rsidRPr="006B0B8C">
        <w:rPr>
          <w:rFonts w:ascii="Times New Roman" w:hAnsi="Times New Roman"/>
          <w:color w:val="000000" w:themeColor="text1"/>
          <w:sz w:val="26"/>
          <w:szCs w:val="26"/>
        </w:rPr>
        <w:t xml:space="preserve">Bên A </w:t>
      </w:r>
      <w:r w:rsidR="009F2994" w:rsidRPr="006B0B8C">
        <w:rPr>
          <w:rFonts w:ascii="Times New Roman" w:hAnsi="Times New Roman"/>
          <w:color w:val="000000" w:themeColor="text1"/>
          <w:sz w:val="26"/>
          <w:szCs w:val="26"/>
        </w:rPr>
        <w:t xml:space="preserve">để kiểm tra, kiểm soát việc sử dụng vốn vay và tình hình thực hiện dự án, tình hình sản xuất kinh doanh, tình hình tài chính của </w:t>
      </w:r>
      <w:r w:rsidR="00B13E2C" w:rsidRPr="006B0B8C">
        <w:rPr>
          <w:rFonts w:ascii="Times New Roman" w:hAnsi="Times New Roman"/>
          <w:color w:val="000000" w:themeColor="text1"/>
          <w:sz w:val="26"/>
          <w:szCs w:val="26"/>
        </w:rPr>
        <w:t xml:space="preserve">Bên B </w:t>
      </w:r>
      <w:r w:rsidR="009F2994" w:rsidRPr="006B0B8C">
        <w:rPr>
          <w:rFonts w:ascii="Times New Roman" w:hAnsi="Times New Roman"/>
          <w:color w:val="000000" w:themeColor="text1"/>
          <w:sz w:val="26"/>
          <w:szCs w:val="26"/>
        </w:rPr>
        <w:t>và những vấn đề khác có liên quan;</w:t>
      </w:r>
    </w:p>
    <w:p w14:paraId="758E7D2B" w14:textId="77777777" w:rsidR="007A2D73" w:rsidRPr="006B0B8C" w:rsidRDefault="002A7E8C"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lastRenderedPageBreak/>
        <w:t>d</w:t>
      </w:r>
      <w:r w:rsidR="00691D53" w:rsidRPr="006B0B8C">
        <w:rPr>
          <w:rFonts w:ascii="Times New Roman" w:hAnsi="Times New Roman"/>
          <w:color w:val="000000" w:themeColor="text1"/>
          <w:sz w:val="26"/>
          <w:szCs w:val="26"/>
        </w:rPr>
        <w:t xml:space="preserve">) </w:t>
      </w:r>
      <w:r w:rsidR="007A2D73" w:rsidRPr="006B0B8C">
        <w:rPr>
          <w:rFonts w:ascii="Times New Roman" w:hAnsi="Times New Roman"/>
          <w:color w:val="000000" w:themeColor="text1"/>
          <w:sz w:val="26"/>
          <w:szCs w:val="26"/>
        </w:rPr>
        <w:t xml:space="preserve">Không được bán, trao đổi, chuyển nhượng, cho, tặng, cho mượn, cho thuê, góp vốn, cầm cố, thế chấp hoặc thực hiện các hình thức định đoạt khác đối với toàn bộ hoặc phần lớn tài sản thế chấp của Bên vay tại </w:t>
      </w:r>
      <w:r w:rsidR="00B13E2C" w:rsidRPr="006B0B8C">
        <w:rPr>
          <w:rFonts w:ascii="Times New Roman" w:hAnsi="Times New Roman"/>
          <w:color w:val="000000" w:themeColor="text1"/>
          <w:sz w:val="26"/>
          <w:szCs w:val="26"/>
        </w:rPr>
        <w:t xml:space="preserve">Bên A </w:t>
      </w:r>
      <w:r w:rsidR="007A2D73" w:rsidRPr="006B0B8C">
        <w:rPr>
          <w:rFonts w:ascii="Times New Roman" w:hAnsi="Times New Roman"/>
          <w:color w:val="000000" w:themeColor="text1"/>
          <w:sz w:val="26"/>
          <w:szCs w:val="26"/>
        </w:rPr>
        <w:t>(bao gồm cả quyền tài sản, lợi ích có được từ việc định đoạt các tài sản đó)</w:t>
      </w:r>
      <w:r w:rsidR="00B13E2C" w:rsidRPr="006B0B8C">
        <w:rPr>
          <w:rFonts w:ascii="Times New Roman" w:hAnsi="Times New Roman"/>
          <w:color w:val="000000" w:themeColor="text1"/>
          <w:sz w:val="26"/>
          <w:szCs w:val="26"/>
        </w:rPr>
        <w:t xml:space="preserve"> </w:t>
      </w:r>
      <w:r w:rsidR="007A2D73" w:rsidRPr="006B0B8C">
        <w:rPr>
          <w:rFonts w:ascii="Times New Roman" w:hAnsi="Times New Roman"/>
          <w:color w:val="000000" w:themeColor="text1"/>
          <w:sz w:val="26"/>
          <w:szCs w:val="26"/>
        </w:rPr>
        <w:t xml:space="preserve">để đảm bảo cho bất kỳ một nghĩa vụ nào đối với Tổ chức/Cá nhân khác khi chưa có biện pháp bảo đảm khác thay thế và chưa được sự đồng ý bằng văn bản của </w:t>
      </w:r>
      <w:r w:rsidR="00B13E2C" w:rsidRPr="006B0B8C">
        <w:rPr>
          <w:rFonts w:ascii="Times New Roman" w:hAnsi="Times New Roman"/>
          <w:color w:val="000000" w:themeColor="text1"/>
          <w:sz w:val="26"/>
          <w:szCs w:val="26"/>
        </w:rPr>
        <w:t>Bên A</w:t>
      </w:r>
      <w:r w:rsidR="00934588" w:rsidRPr="006B0B8C">
        <w:rPr>
          <w:rFonts w:ascii="Times New Roman" w:hAnsi="Times New Roman"/>
          <w:color w:val="000000" w:themeColor="text1"/>
          <w:sz w:val="26"/>
          <w:szCs w:val="26"/>
        </w:rPr>
        <w:t>;</w:t>
      </w:r>
    </w:p>
    <w:p w14:paraId="7664D3B4" w14:textId="77777777" w:rsidR="00EE0701" w:rsidRPr="006B0B8C" w:rsidRDefault="002A7E8C" w:rsidP="001A7DCF">
      <w:pPr>
        <w:widowControl w:val="0"/>
        <w:spacing w:before="120" w:after="120"/>
        <w:ind w:firstLine="720"/>
        <w:jc w:val="both"/>
        <w:rPr>
          <w:color w:val="000000" w:themeColor="text1"/>
          <w:sz w:val="26"/>
          <w:szCs w:val="26"/>
        </w:rPr>
      </w:pPr>
      <w:r w:rsidRPr="006B0B8C">
        <w:rPr>
          <w:color w:val="000000" w:themeColor="text1"/>
          <w:sz w:val="26"/>
          <w:szCs w:val="26"/>
        </w:rPr>
        <w:t>đ</w:t>
      </w:r>
      <w:r w:rsidR="009F2994" w:rsidRPr="006B0B8C">
        <w:rPr>
          <w:color w:val="000000" w:themeColor="text1"/>
          <w:sz w:val="26"/>
          <w:szCs w:val="26"/>
        </w:rPr>
        <w:t xml:space="preserve">) </w:t>
      </w:r>
      <w:r w:rsidR="00EE0701" w:rsidRPr="006B0B8C">
        <w:rPr>
          <w:color w:val="000000" w:themeColor="text1"/>
          <w:sz w:val="26"/>
          <w:szCs w:val="26"/>
        </w:rPr>
        <w:t xml:space="preserve">Trả nợ gốc và lãi vay đầy đủ, đúng hạn theo lịch trả nợ đã cam kết và phí khác (nếu có) theo quy định trong Hợp đồng này và các hợp đồng sửa đổi, bổ sung (nếu có); </w:t>
      </w:r>
    </w:p>
    <w:p w14:paraId="151A8E9D" w14:textId="77777777" w:rsidR="00C30200" w:rsidRPr="006B0B8C" w:rsidRDefault="002A7E8C"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e</w:t>
      </w:r>
      <w:r w:rsidR="00430686" w:rsidRPr="006B0B8C">
        <w:rPr>
          <w:rFonts w:ascii="Times New Roman" w:hAnsi="Times New Roman"/>
          <w:color w:val="000000" w:themeColor="text1"/>
          <w:sz w:val="26"/>
          <w:szCs w:val="26"/>
        </w:rPr>
        <w:t>)</w:t>
      </w:r>
      <w:r w:rsidR="006A4163" w:rsidRPr="006B0B8C">
        <w:rPr>
          <w:rFonts w:ascii="Times New Roman" w:hAnsi="Times New Roman"/>
          <w:color w:val="000000" w:themeColor="text1"/>
          <w:sz w:val="26"/>
          <w:szCs w:val="26"/>
        </w:rPr>
        <w:t xml:space="preserve"> </w:t>
      </w:r>
      <w:r w:rsidR="00C30200" w:rsidRPr="006B0B8C">
        <w:rPr>
          <w:rFonts w:ascii="Times New Roman" w:hAnsi="Times New Roman"/>
          <w:color w:val="000000" w:themeColor="text1"/>
          <w:sz w:val="26"/>
          <w:szCs w:val="26"/>
        </w:rPr>
        <w:t xml:space="preserve">Định kỳ hoặc đột xuất theo yêu cầu của </w:t>
      </w:r>
      <w:r w:rsidR="00B13E2C" w:rsidRPr="006B0B8C">
        <w:rPr>
          <w:rFonts w:ascii="Times New Roman" w:hAnsi="Times New Roman"/>
          <w:color w:val="000000" w:themeColor="text1"/>
          <w:sz w:val="26"/>
          <w:szCs w:val="26"/>
        </w:rPr>
        <w:t>Bên A</w:t>
      </w:r>
      <w:r w:rsidR="00C30200" w:rsidRPr="006B0B8C">
        <w:rPr>
          <w:rFonts w:ascii="Times New Roman" w:hAnsi="Times New Roman"/>
          <w:color w:val="000000" w:themeColor="text1"/>
          <w:sz w:val="26"/>
          <w:szCs w:val="26"/>
        </w:rPr>
        <w:t xml:space="preserve">, </w:t>
      </w:r>
      <w:r w:rsidR="00B13E2C" w:rsidRPr="006B0B8C">
        <w:rPr>
          <w:rFonts w:ascii="Times New Roman" w:hAnsi="Times New Roman"/>
          <w:color w:val="000000" w:themeColor="text1"/>
          <w:sz w:val="26"/>
          <w:szCs w:val="26"/>
        </w:rPr>
        <w:t xml:space="preserve">Bên B </w:t>
      </w:r>
      <w:r w:rsidR="00C30200" w:rsidRPr="006B0B8C">
        <w:rPr>
          <w:rFonts w:ascii="Times New Roman" w:hAnsi="Times New Roman"/>
          <w:color w:val="000000" w:themeColor="text1"/>
          <w:sz w:val="26"/>
          <w:szCs w:val="26"/>
        </w:rPr>
        <w:t xml:space="preserve">phải cung cấp đầy đủ, kịp thời, trung thực cho </w:t>
      </w:r>
      <w:r w:rsidR="00B13E2C" w:rsidRPr="006B0B8C">
        <w:rPr>
          <w:rFonts w:ascii="Times New Roman" w:hAnsi="Times New Roman"/>
          <w:color w:val="000000" w:themeColor="text1"/>
          <w:sz w:val="26"/>
          <w:szCs w:val="26"/>
        </w:rPr>
        <w:t>Bên A</w:t>
      </w:r>
      <w:r w:rsidR="00C30200" w:rsidRPr="006B0B8C">
        <w:rPr>
          <w:rFonts w:ascii="Times New Roman" w:hAnsi="Times New Roman"/>
          <w:color w:val="000000" w:themeColor="text1"/>
          <w:sz w:val="26"/>
          <w:szCs w:val="26"/>
        </w:rPr>
        <w:t xml:space="preserve"> các thông tin, tài liệu sau và chịu trách nhiệm trước pháp luật về tính chính xác của các thông tin, tài liệu đó:</w:t>
      </w:r>
    </w:p>
    <w:p w14:paraId="36DDD801" w14:textId="77777777" w:rsidR="00C30200" w:rsidRPr="006B0B8C" w:rsidRDefault="00C30200"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Tiến độ thực hiện Dự án và việc sử dụng các nguồn vốn;</w:t>
      </w:r>
    </w:p>
    <w:p w14:paraId="77B47653" w14:textId="2F044CE1" w:rsidR="00C30200" w:rsidRPr="006B0B8C" w:rsidRDefault="00C30200" w:rsidP="001A7DCF">
      <w:pPr>
        <w:spacing w:before="120" w:after="120"/>
        <w:ind w:firstLine="720"/>
        <w:jc w:val="both"/>
        <w:rPr>
          <w:color w:val="000000" w:themeColor="text1"/>
          <w:sz w:val="26"/>
          <w:szCs w:val="26"/>
          <w:u w:val="single"/>
        </w:rPr>
      </w:pPr>
      <w:r w:rsidRPr="006B0B8C">
        <w:rPr>
          <w:color w:val="000000" w:themeColor="text1"/>
          <w:sz w:val="26"/>
          <w:szCs w:val="26"/>
        </w:rPr>
        <w:t xml:space="preserve">- </w:t>
      </w:r>
      <w:r w:rsidR="00B13E2C" w:rsidRPr="006B0B8C">
        <w:rPr>
          <w:color w:val="000000" w:themeColor="text1"/>
          <w:sz w:val="26"/>
          <w:szCs w:val="26"/>
        </w:rPr>
        <w:t>Báo cáo tài chính</w:t>
      </w:r>
      <w:r w:rsidR="00ED2D44" w:rsidRPr="006B0B8C">
        <w:rPr>
          <w:color w:val="000000" w:themeColor="text1"/>
          <w:sz w:val="26"/>
          <w:szCs w:val="26"/>
        </w:rPr>
        <w:t>;</w:t>
      </w:r>
    </w:p>
    <w:p w14:paraId="612C57CB" w14:textId="77777777" w:rsidR="00C30200" w:rsidRPr="006B0B8C" w:rsidRDefault="00C30200"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lang w:bidi="ar-SA"/>
        </w:rPr>
        <w:t xml:space="preserve">- Các báo cáo khác theo yêu cầu của </w:t>
      </w:r>
      <w:r w:rsidR="00B13E2C" w:rsidRPr="006B0B8C">
        <w:rPr>
          <w:rFonts w:ascii="Times New Roman" w:hAnsi="Times New Roman"/>
          <w:color w:val="000000" w:themeColor="text1"/>
          <w:sz w:val="26"/>
          <w:szCs w:val="26"/>
        </w:rPr>
        <w:t>Bên A.</w:t>
      </w:r>
    </w:p>
    <w:p w14:paraId="7D30FA82" w14:textId="77777777" w:rsidR="00917D4A" w:rsidRPr="006B0B8C" w:rsidRDefault="002A7E8C"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g</w:t>
      </w:r>
      <w:r w:rsidR="00917D4A" w:rsidRPr="006B0B8C">
        <w:rPr>
          <w:rFonts w:ascii="Times New Roman" w:hAnsi="Times New Roman"/>
          <w:color w:val="000000" w:themeColor="text1"/>
          <w:sz w:val="26"/>
          <w:szCs w:val="26"/>
        </w:rPr>
        <w:t xml:space="preserve">) Thực hiện đầy đủ các nội dung đã thỏa thuận tại Hợp đồng này và Hợp đồng bảo đảm ký với </w:t>
      </w:r>
      <w:r w:rsidR="007A021F" w:rsidRPr="006B0B8C">
        <w:rPr>
          <w:rFonts w:ascii="Times New Roman" w:hAnsi="Times New Roman"/>
          <w:color w:val="000000" w:themeColor="text1"/>
          <w:sz w:val="26"/>
          <w:szCs w:val="26"/>
        </w:rPr>
        <w:t>Bên A</w:t>
      </w:r>
      <w:r w:rsidR="00917D4A" w:rsidRPr="006B0B8C">
        <w:rPr>
          <w:rFonts w:ascii="Times New Roman" w:hAnsi="Times New Roman"/>
          <w:color w:val="000000" w:themeColor="text1"/>
          <w:sz w:val="26"/>
          <w:szCs w:val="26"/>
        </w:rPr>
        <w:t>;</w:t>
      </w:r>
    </w:p>
    <w:p w14:paraId="5B073F6A" w14:textId="7F6FA6D7" w:rsidR="00917D4A" w:rsidRPr="006B0B8C" w:rsidRDefault="002A7E8C"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h</w:t>
      </w:r>
      <w:r w:rsidR="00917D4A" w:rsidRPr="006B0B8C">
        <w:rPr>
          <w:rFonts w:ascii="Times New Roman" w:hAnsi="Times New Roman"/>
          <w:color w:val="000000" w:themeColor="text1"/>
          <w:sz w:val="26"/>
          <w:szCs w:val="26"/>
        </w:rPr>
        <w:t xml:space="preserve">) </w:t>
      </w:r>
      <w:r w:rsidR="00EF4A20" w:rsidRPr="00EF4A20">
        <w:rPr>
          <w:rFonts w:ascii="Times New Roman" w:hAnsi="Times New Roman"/>
          <w:color w:val="000000" w:themeColor="text1"/>
          <w:sz w:val="26"/>
          <w:szCs w:val="26"/>
        </w:rPr>
        <w:t xml:space="preserve">Trong trường hợp không trả được nợ, Bên B phải chấp hành nghĩa vụ theo những quy định tại Hợp đồng bảo đảm và Hợp đồng này. Nếu tiền thu được từ việc xử lý tài sản bảo đảm không đủ để trả hết nợ gốc và lãi vay, tiền phí (nếu có) thì Bên B và Chủ Sở hữu Công ty phải nhận nợ và tiếp tục trả nợ đối với phần còn </w:t>
      </w:r>
      <w:r w:rsidR="00EF4A20">
        <w:rPr>
          <w:rFonts w:ascii="Times New Roman" w:hAnsi="Times New Roman"/>
          <w:color w:val="000000" w:themeColor="text1"/>
          <w:sz w:val="26"/>
          <w:szCs w:val="26"/>
          <w:lang w:val="vi-VN"/>
        </w:rPr>
        <w:t>lại</w:t>
      </w:r>
      <w:r w:rsidR="00917D4A" w:rsidRPr="006B0B8C">
        <w:rPr>
          <w:rFonts w:ascii="Times New Roman" w:hAnsi="Times New Roman"/>
          <w:color w:val="000000" w:themeColor="text1"/>
          <w:sz w:val="26"/>
          <w:szCs w:val="26"/>
        </w:rPr>
        <w:t>;</w:t>
      </w:r>
    </w:p>
    <w:p w14:paraId="4018BED1" w14:textId="77777777" w:rsidR="00917D4A" w:rsidRPr="006B0B8C" w:rsidRDefault="002A7E8C" w:rsidP="001A7DCF">
      <w:pPr>
        <w:widowControl w:val="0"/>
        <w:spacing w:before="120" w:after="120"/>
        <w:ind w:firstLine="720"/>
        <w:jc w:val="both"/>
        <w:rPr>
          <w:color w:val="000000" w:themeColor="text1"/>
          <w:sz w:val="26"/>
          <w:szCs w:val="26"/>
        </w:rPr>
      </w:pPr>
      <w:r w:rsidRPr="006B0B8C">
        <w:rPr>
          <w:color w:val="000000" w:themeColor="text1"/>
          <w:sz w:val="26"/>
          <w:szCs w:val="26"/>
        </w:rPr>
        <w:t>i</w:t>
      </w:r>
      <w:r w:rsidR="00917D4A" w:rsidRPr="006B0B8C">
        <w:rPr>
          <w:color w:val="000000" w:themeColor="text1"/>
          <w:sz w:val="26"/>
          <w:szCs w:val="26"/>
        </w:rPr>
        <w:t xml:space="preserve">) </w:t>
      </w:r>
      <w:r w:rsidR="007A021F" w:rsidRPr="006B0B8C">
        <w:rPr>
          <w:color w:val="000000" w:themeColor="text1"/>
          <w:sz w:val="26"/>
          <w:szCs w:val="26"/>
        </w:rPr>
        <w:t xml:space="preserve">Bên B </w:t>
      </w:r>
      <w:r w:rsidR="00917D4A" w:rsidRPr="006B0B8C">
        <w:rPr>
          <w:color w:val="000000" w:themeColor="text1"/>
          <w:sz w:val="26"/>
          <w:szCs w:val="26"/>
        </w:rPr>
        <w:t>phải thông</w:t>
      </w:r>
      <w:r w:rsidR="007A021F" w:rsidRPr="006B0B8C">
        <w:rPr>
          <w:color w:val="000000" w:themeColor="text1"/>
          <w:sz w:val="26"/>
          <w:szCs w:val="26"/>
        </w:rPr>
        <w:t xml:space="preserve"> báo bằng văn bản kịp thời cho Bên A</w:t>
      </w:r>
      <w:r w:rsidR="00917D4A" w:rsidRPr="006B0B8C">
        <w:rPr>
          <w:color w:val="000000" w:themeColor="text1"/>
          <w:sz w:val="26"/>
          <w:szCs w:val="26"/>
        </w:rPr>
        <w:t xml:space="preserve"> về:</w:t>
      </w:r>
    </w:p>
    <w:p w14:paraId="105D34B1" w14:textId="77777777" w:rsidR="00917D4A" w:rsidRPr="006B0B8C" w:rsidRDefault="00917D4A" w:rsidP="001A7DCF">
      <w:pPr>
        <w:pStyle w:val="ListParagraph"/>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 Đổi tên, thay đổi nội dung đăng ký doanh nghiệp, địa chỉ trụ sở chính, địa chỉ liên lạc của </w:t>
      </w:r>
      <w:r w:rsidR="007A021F" w:rsidRPr="006B0B8C">
        <w:rPr>
          <w:rFonts w:ascii="Times New Roman" w:hAnsi="Times New Roman"/>
          <w:color w:val="000000" w:themeColor="text1"/>
          <w:sz w:val="26"/>
          <w:szCs w:val="26"/>
        </w:rPr>
        <w:t>Bên B</w:t>
      </w:r>
      <w:r w:rsidRPr="006B0B8C">
        <w:rPr>
          <w:rFonts w:ascii="Times New Roman" w:hAnsi="Times New Roman"/>
          <w:color w:val="000000" w:themeColor="text1"/>
          <w:sz w:val="26"/>
          <w:szCs w:val="26"/>
        </w:rPr>
        <w:t>;</w:t>
      </w:r>
    </w:p>
    <w:p w14:paraId="62BB18D4" w14:textId="77777777" w:rsidR="00917D4A" w:rsidRPr="006B0B8C" w:rsidRDefault="00917D4A" w:rsidP="001A7DCF">
      <w:pPr>
        <w:pStyle w:val="ListParagraph"/>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Thay đổi người điều hành</w:t>
      </w:r>
      <w:r w:rsidR="00583EBF" w:rsidRPr="006B0B8C">
        <w:rPr>
          <w:rFonts w:ascii="Times New Roman" w:hAnsi="Times New Roman"/>
          <w:color w:val="000000" w:themeColor="text1"/>
          <w:sz w:val="26"/>
          <w:szCs w:val="26"/>
        </w:rPr>
        <w:t>;</w:t>
      </w:r>
    </w:p>
    <w:p w14:paraId="3EB47580" w14:textId="77777777" w:rsidR="00917D4A" w:rsidRPr="006B0B8C" w:rsidRDefault="00917D4A" w:rsidP="001A7DCF">
      <w:pPr>
        <w:pStyle w:val="ListParagraph"/>
        <w:ind w:left="0"/>
        <w:contextualSpacing w:val="0"/>
        <w:rPr>
          <w:rFonts w:ascii="Times New Roman" w:hAnsi="Times New Roman"/>
          <w:color w:val="000000" w:themeColor="text1"/>
          <w:sz w:val="26"/>
          <w:szCs w:val="26"/>
        </w:rPr>
      </w:pPr>
      <w:r w:rsidRPr="006B0B8C">
        <w:rPr>
          <w:rFonts w:ascii="Times New Roman" w:hAnsi="Times New Roman"/>
          <w:bCs/>
          <w:iCs/>
          <w:color w:val="000000" w:themeColor="text1"/>
          <w:sz w:val="26"/>
          <w:szCs w:val="26"/>
        </w:rPr>
        <w:t xml:space="preserve">- Những thay đổi về vốn, tài sản ảnh hưởng đến khả năng tài chính của </w:t>
      </w:r>
      <w:r w:rsidR="009466EB" w:rsidRPr="006B0B8C">
        <w:rPr>
          <w:rFonts w:ascii="Times New Roman" w:hAnsi="Times New Roman"/>
          <w:color w:val="000000" w:themeColor="text1"/>
          <w:sz w:val="26"/>
          <w:szCs w:val="26"/>
        </w:rPr>
        <w:t>Bên B</w:t>
      </w:r>
      <w:r w:rsidRPr="006B0B8C">
        <w:rPr>
          <w:rFonts w:ascii="Times New Roman" w:hAnsi="Times New Roman"/>
          <w:bCs/>
          <w:iCs/>
          <w:color w:val="000000" w:themeColor="text1"/>
          <w:sz w:val="26"/>
          <w:szCs w:val="26"/>
        </w:rPr>
        <w:t xml:space="preserve"> và những thay đổi khác có liên quan đến việc thực hiện nghĩa vụ trả nợ gốc và lãi vay cho </w:t>
      </w:r>
      <w:r w:rsidR="009466EB" w:rsidRPr="006B0B8C">
        <w:rPr>
          <w:rFonts w:ascii="Times New Roman" w:hAnsi="Times New Roman"/>
          <w:color w:val="000000" w:themeColor="text1"/>
          <w:sz w:val="26"/>
          <w:szCs w:val="26"/>
        </w:rPr>
        <w:t>Bên A</w:t>
      </w:r>
      <w:r w:rsidRPr="006B0B8C">
        <w:rPr>
          <w:rFonts w:ascii="Times New Roman" w:hAnsi="Times New Roman"/>
          <w:bCs/>
          <w:iCs/>
          <w:color w:val="000000" w:themeColor="text1"/>
          <w:sz w:val="26"/>
          <w:szCs w:val="26"/>
        </w:rPr>
        <w:t>;</w:t>
      </w:r>
    </w:p>
    <w:p w14:paraId="2C0C8C56" w14:textId="77777777" w:rsidR="00917D4A" w:rsidRPr="006B0B8C" w:rsidRDefault="00917D4A" w:rsidP="001A7DCF">
      <w:pPr>
        <w:pStyle w:val="ListParagraph"/>
        <w:ind w:left="0"/>
        <w:contextualSpacing w:val="0"/>
        <w:rPr>
          <w:rFonts w:ascii="Times New Roman" w:hAnsi="Times New Roman"/>
          <w:color w:val="000000" w:themeColor="text1"/>
          <w:spacing w:val="-2"/>
          <w:sz w:val="26"/>
          <w:szCs w:val="26"/>
        </w:rPr>
      </w:pPr>
      <w:r w:rsidRPr="006B0B8C">
        <w:rPr>
          <w:rFonts w:ascii="Times New Roman" w:hAnsi="Times New Roman"/>
          <w:color w:val="000000" w:themeColor="text1"/>
          <w:spacing w:val="-2"/>
          <w:sz w:val="26"/>
          <w:szCs w:val="26"/>
        </w:rPr>
        <w:t xml:space="preserve">- Những thay đổi </w:t>
      </w:r>
      <w:r w:rsidRPr="006B0B8C">
        <w:rPr>
          <w:rFonts w:ascii="Times New Roman" w:hAnsi="Times New Roman"/>
          <w:color w:val="000000" w:themeColor="text1"/>
          <w:spacing w:val="-2"/>
          <w:sz w:val="26"/>
          <w:szCs w:val="26"/>
          <w:lang w:bidi="ar-SA"/>
        </w:rPr>
        <w:t>gây ra ảnh hưởng, đe dọa đến</w:t>
      </w:r>
      <w:r w:rsidRPr="006B0B8C">
        <w:rPr>
          <w:rFonts w:ascii="Times New Roman" w:hAnsi="Times New Roman"/>
          <w:color w:val="000000" w:themeColor="text1"/>
          <w:spacing w:val="-2"/>
          <w:sz w:val="26"/>
          <w:szCs w:val="26"/>
        </w:rPr>
        <w:t xml:space="preserve"> giá trị tài sản bảo đảm tiền vay;</w:t>
      </w:r>
    </w:p>
    <w:p w14:paraId="78709B1A" w14:textId="77777777" w:rsidR="00917D4A" w:rsidRPr="00627609" w:rsidRDefault="00917D4A" w:rsidP="001A7DCF">
      <w:pPr>
        <w:pStyle w:val="ListParagraph"/>
        <w:ind w:left="0"/>
        <w:contextualSpacing w:val="0"/>
        <w:rPr>
          <w:rFonts w:ascii="Times New Roman" w:hAnsi="Times New Roman"/>
          <w:color w:val="000000" w:themeColor="text1"/>
          <w:spacing w:val="-4"/>
          <w:sz w:val="26"/>
          <w:szCs w:val="26"/>
        </w:rPr>
      </w:pPr>
      <w:r w:rsidRPr="00627609">
        <w:rPr>
          <w:rFonts w:ascii="Times New Roman" w:hAnsi="Times New Roman"/>
          <w:color w:val="000000" w:themeColor="text1"/>
          <w:spacing w:val="-4"/>
          <w:sz w:val="26"/>
          <w:szCs w:val="26"/>
        </w:rPr>
        <w:t>- Chủ trương và tình hình tiến hành thay đổi hình thức sở hữu, chia, tách, hợp nhất, sáp nhập, cổ phần hóa, hoặc chuyển quyền sở hữu, ngừng hoạt động, giải thể, phá sản....</w:t>
      </w:r>
      <w:r w:rsidR="00305506" w:rsidRPr="00627609">
        <w:rPr>
          <w:rFonts w:ascii="Times New Roman" w:hAnsi="Times New Roman"/>
          <w:color w:val="000000" w:themeColor="text1"/>
          <w:spacing w:val="-4"/>
          <w:sz w:val="26"/>
          <w:szCs w:val="26"/>
        </w:rPr>
        <w:t>;</w:t>
      </w:r>
      <w:r w:rsidRPr="00627609">
        <w:rPr>
          <w:rFonts w:ascii="Times New Roman" w:hAnsi="Times New Roman"/>
          <w:color w:val="000000" w:themeColor="text1"/>
          <w:spacing w:val="-4"/>
          <w:sz w:val="26"/>
          <w:szCs w:val="26"/>
        </w:rPr>
        <w:t xml:space="preserve">  </w:t>
      </w:r>
    </w:p>
    <w:p w14:paraId="12FB28D0" w14:textId="77777777" w:rsidR="00917D4A" w:rsidRPr="006B0B8C" w:rsidRDefault="00917D4A" w:rsidP="001A7DCF">
      <w:pPr>
        <w:pStyle w:val="ListParagraph"/>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 Có những tranh chấp nội bộ </w:t>
      </w:r>
      <w:r w:rsidR="009466EB" w:rsidRPr="006B0B8C">
        <w:rPr>
          <w:rFonts w:ascii="Times New Roman" w:hAnsi="Times New Roman"/>
          <w:color w:val="000000" w:themeColor="text1"/>
          <w:sz w:val="26"/>
          <w:szCs w:val="26"/>
        </w:rPr>
        <w:t xml:space="preserve">Bên B </w:t>
      </w:r>
      <w:r w:rsidRPr="006B0B8C">
        <w:rPr>
          <w:rFonts w:ascii="Times New Roman" w:hAnsi="Times New Roman"/>
          <w:color w:val="000000" w:themeColor="text1"/>
          <w:sz w:val="26"/>
          <w:szCs w:val="26"/>
        </w:rPr>
        <w:t>có liên quan đến khoản vay;</w:t>
      </w:r>
    </w:p>
    <w:p w14:paraId="48596A7C" w14:textId="77777777" w:rsidR="00917D4A" w:rsidRPr="006B0B8C" w:rsidRDefault="00917D4A" w:rsidP="001A7DCF">
      <w:pPr>
        <w:pStyle w:val="ListParagraph"/>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Các tranh chấp với các đối tượng khác, có nguy cơ bị khởi tố, khởi kiện;</w:t>
      </w:r>
    </w:p>
    <w:p w14:paraId="2956F65B" w14:textId="77777777" w:rsidR="00917D4A" w:rsidRPr="006B0B8C" w:rsidRDefault="00917D4A" w:rsidP="001A7DCF">
      <w:pPr>
        <w:pStyle w:val="ListParagraph"/>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 Các thay đổi liên quan đến Dự án vay vốn </w:t>
      </w:r>
      <w:r w:rsidRPr="006B0B8C">
        <w:rPr>
          <w:rFonts w:ascii="Times New Roman" w:hAnsi="Times New Roman"/>
          <w:color w:val="000000" w:themeColor="text1"/>
          <w:sz w:val="26"/>
          <w:szCs w:val="26"/>
          <w:lang w:bidi="ar-SA"/>
        </w:rPr>
        <w:t xml:space="preserve">và </w:t>
      </w:r>
      <w:r w:rsidR="007877FA" w:rsidRPr="006B0B8C">
        <w:rPr>
          <w:rFonts w:ascii="Times New Roman" w:hAnsi="Times New Roman"/>
          <w:color w:val="000000" w:themeColor="text1"/>
          <w:sz w:val="26"/>
          <w:szCs w:val="26"/>
        </w:rPr>
        <w:t xml:space="preserve">liên quan đến </w:t>
      </w:r>
      <w:r w:rsidR="009466EB" w:rsidRPr="006B0B8C">
        <w:rPr>
          <w:rFonts w:ascii="Times New Roman" w:hAnsi="Times New Roman"/>
          <w:color w:val="000000" w:themeColor="text1"/>
          <w:sz w:val="26"/>
          <w:szCs w:val="26"/>
        </w:rPr>
        <w:t>Bên B</w:t>
      </w:r>
      <w:r w:rsidRPr="006B0B8C">
        <w:rPr>
          <w:rFonts w:ascii="Times New Roman" w:hAnsi="Times New Roman"/>
          <w:color w:val="000000" w:themeColor="text1"/>
          <w:sz w:val="26"/>
          <w:szCs w:val="26"/>
          <w:lang w:bidi="ar-SA"/>
        </w:rPr>
        <w:t>.</w:t>
      </w:r>
    </w:p>
    <w:p w14:paraId="0835DCB3" w14:textId="77777777" w:rsidR="00917D4A" w:rsidRPr="006B0B8C" w:rsidRDefault="002A7E8C" w:rsidP="001A7DCF">
      <w:pPr>
        <w:widowControl w:val="0"/>
        <w:spacing w:before="120" w:after="120"/>
        <w:ind w:firstLine="720"/>
        <w:jc w:val="both"/>
        <w:rPr>
          <w:bCs/>
          <w:iCs/>
          <w:color w:val="000000" w:themeColor="text1"/>
          <w:spacing w:val="-2"/>
          <w:sz w:val="26"/>
          <w:szCs w:val="26"/>
        </w:rPr>
      </w:pPr>
      <w:r w:rsidRPr="006B0B8C">
        <w:rPr>
          <w:bCs/>
          <w:iCs/>
          <w:color w:val="000000" w:themeColor="text1"/>
          <w:spacing w:val="-2"/>
          <w:sz w:val="26"/>
          <w:szCs w:val="26"/>
        </w:rPr>
        <w:t>k</w:t>
      </w:r>
      <w:r w:rsidR="00917D4A" w:rsidRPr="006B0B8C">
        <w:rPr>
          <w:bCs/>
          <w:iCs/>
          <w:color w:val="000000" w:themeColor="text1"/>
          <w:spacing w:val="-2"/>
          <w:sz w:val="26"/>
          <w:szCs w:val="26"/>
        </w:rPr>
        <w:t xml:space="preserve">) Trước khi thay đổi hình thức sở hữu, chia, tách, hợp nhất, sáp nhập, </w:t>
      </w:r>
      <w:r w:rsidR="006E2056" w:rsidRPr="006B0B8C">
        <w:rPr>
          <w:color w:val="000000" w:themeColor="text1"/>
          <w:spacing w:val="-2"/>
          <w:sz w:val="26"/>
          <w:szCs w:val="26"/>
        </w:rPr>
        <w:t xml:space="preserve">Bên B </w:t>
      </w:r>
      <w:r w:rsidR="00917D4A" w:rsidRPr="006B0B8C">
        <w:rPr>
          <w:bCs/>
          <w:iCs/>
          <w:color w:val="000000" w:themeColor="text1"/>
          <w:spacing w:val="-2"/>
          <w:sz w:val="26"/>
          <w:szCs w:val="26"/>
        </w:rPr>
        <w:t xml:space="preserve">phải trả hết nợ gốc và lãi vay cho </w:t>
      </w:r>
      <w:r w:rsidR="006E2056" w:rsidRPr="006B0B8C">
        <w:rPr>
          <w:color w:val="000000" w:themeColor="text1"/>
          <w:spacing w:val="-2"/>
          <w:sz w:val="26"/>
          <w:szCs w:val="26"/>
        </w:rPr>
        <w:t>Bên A</w:t>
      </w:r>
      <w:r w:rsidR="00917D4A" w:rsidRPr="006B0B8C">
        <w:rPr>
          <w:bCs/>
          <w:iCs/>
          <w:color w:val="000000" w:themeColor="text1"/>
          <w:spacing w:val="-2"/>
          <w:sz w:val="26"/>
          <w:szCs w:val="26"/>
        </w:rPr>
        <w:t xml:space="preserve">; trường hợp chưa trả hết nợ gốc và lãi vay thì </w:t>
      </w:r>
      <w:r w:rsidR="006E2056" w:rsidRPr="006B0B8C">
        <w:rPr>
          <w:color w:val="000000" w:themeColor="text1"/>
          <w:spacing w:val="-2"/>
          <w:sz w:val="26"/>
          <w:szCs w:val="26"/>
        </w:rPr>
        <w:t xml:space="preserve">Bên B </w:t>
      </w:r>
      <w:r w:rsidR="00917D4A" w:rsidRPr="006B0B8C">
        <w:rPr>
          <w:bCs/>
          <w:iCs/>
          <w:color w:val="000000" w:themeColor="text1"/>
          <w:spacing w:val="-2"/>
          <w:sz w:val="26"/>
          <w:szCs w:val="26"/>
        </w:rPr>
        <w:t xml:space="preserve">phải làm thủ tục chuyển nợ vay cho chủ sở hữu mới trước khi bàn giao tài sản để chủ sở hữu mới ký nhận nợ lại với </w:t>
      </w:r>
      <w:r w:rsidR="006E2056" w:rsidRPr="006B0B8C">
        <w:rPr>
          <w:color w:val="000000" w:themeColor="text1"/>
          <w:spacing w:val="-2"/>
          <w:sz w:val="26"/>
          <w:szCs w:val="26"/>
        </w:rPr>
        <w:t>Bên A</w:t>
      </w:r>
      <w:r w:rsidR="00917D4A" w:rsidRPr="006B0B8C">
        <w:rPr>
          <w:bCs/>
          <w:iCs/>
          <w:color w:val="000000" w:themeColor="text1"/>
          <w:spacing w:val="-2"/>
          <w:sz w:val="26"/>
          <w:szCs w:val="26"/>
        </w:rPr>
        <w:t xml:space="preserve"> với các điều kiện đã cam kết tại Hợp đồng này. Mọi trường hợp thay đổi theo các hình thức trên đây phải được </w:t>
      </w:r>
      <w:r w:rsidR="006E2056" w:rsidRPr="006B0B8C">
        <w:rPr>
          <w:color w:val="000000" w:themeColor="text1"/>
          <w:spacing w:val="-2"/>
          <w:sz w:val="26"/>
          <w:szCs w:val="26"/>
        </w:rPr>
        <w:t xml:space="preserve">Bên A </w:t>
      </w:r>
      <w:r w:rsidR="00917D4A" w:rsidRPr="006B0B8C">
        <w:rPr>
          <w:bCs/>
          <w:iCs/>
          <w:color w:val="000000" w:themeColor="text1"/>
          <w:spacing w:val="-2"/>
          <w:sz w:val="26"/>
          <w:szCs w:val="26"/>
        </w:rPr>
        <w:t>chấp thuận;</w:t>
      </w:r>
    </w:p>
    <w:p w14:paraId="15607820" w14:textId="5A49428B" w:rsidR="00917D4A" w:rsidRPr="006B0B8C" w:rsidRDefault="002A7E8C" w:rsidP="001A7DCF">
      <w:pPr>
        <w:spacing w:before="120" w:after="120"/>
        <w:ind w:firstLine="720"/>
        <w:jc w:val="both"/>
        <w:rPr>
          <w:color w:val="000000" w:themeColor="text1"/>
          <w:sz w:val="26"/>
          <w:szCs w:val="26"/>
        </w:rPr>
      </w:pPr>
      <w:r w:rsidRPr="006B0B8C">
        <w:rPr>
          <w:color w:val="000000" w:themeColor="text1"/>
          <w:sz w:val="26"/>
          <w:szCs w:val="26"/>
        </w:rPr>
        <w:t>l</w:t>
      </w:r>
      <w:r w:rsidR="00917D4A" w:rsidRPr="006B0B8C">
        <w:rPr>
          <w:color w:val="000000" w:themeColor="text1"/>
          <w:sz w:val="26"/>
          <w:szCs w:val="26"/>
        </w:rPr>
        <w:t xml:space="preserve">) Chấp hành những quy định của pháp luật hiện hành liên quan đến quan hệ tín dụng và các quy định của </w:t>
      </w:r>
      <w:r w:rsidR="006E2056" w:rsidRPr="006B0B8C">
        <w:rPr>
          <w:color w:val="000000" w:themeColor="text1"/>
          <w:sz w:val="26"/>
          <w:szCs w:val="26"/>
        </w:rPr>
        <w:t>Bên B</w:t>
      </w:r>
      <w:r w:rsidR="00917D4A" w:rsidRPr="006B0B8C">
        <w:rPr>
          <w:color w:val="000000" w:themeColor="text1"/>
          <w:sz w:val="26"/>
          <w:szCs w:val="26"/>
        </w:rPr>
        <w:t>;</w:t>
      </w:r>
    </w:p>
    <w:p w14:paraId="30ED26D6" w14:textId="2B6F0095" w:rsidR="00917D4A" w:rsidRDefault="002A7E8C" w:rsidP="001A7DCF">
      <w:pPr>
        <w:widowControl w:val="0"/>
        <w:spacing w:before="120" w:after="120"/>
        <w:ind w:firstLine="720"/>
        <w:jc w:val="both"/>
        <w:rPr>
          <w:color w:val="000000" w:themeColor="text1"/>
          <w:sz w:val="26"/>
          <w:szCs w:val="26"/>
        </w:rPr>
      </w:pPr>
      <w:r w:rsidRPr="006B0B8C">
        <w:rPr>
          <w:color w:val="000000" w:themeColor="text1"/>
          <w:sz w:val="26"/>
          <w:szCs w:val="26"/>
        </w:rPr>
        <w:t>m</w:t>
      </w:r>
      <w:r w:rsidR="00917D4A" w:rsidRPr="006B0B8C">
        <w:rPr>
          <w:color w:val="000000" w:themeColor="text1"/>
          <w:sz w:val="26"/>
          <w:szCs w:val="26"/>
        </w:rPr>
        <w:t xml:space="preserve">) Chấp thuận cho </w:t>
      </w:r>
      <w:r w:rsidR="006E2056" w:rsidRPr="006B0B8C">
        <w:rPr>
          <w:color w:val="000000" w:themeColor="text1"/>
          <w:sz w:val="26"/>
          <w:szCs w:val="26"/>
        </w:rPr>
        <w:t>Bên A</w:t>
      </w:r>
      <w:r w:rsidR="00917D4A" w:rsidRPr="006B0B8C">
        <w:rPr>
          <w:color w:val="000000" w:themeColor="text1"/>
          <w:sz w:val="26"/>
          <w:szCs w:val="26"/>
        </w:rPr>
        <w:t xml:space="preserve"> được lưu</w:t>
      </w:r>
      <w:r w:rsidR="00DE2CAD" w:rsidRPr="006B0B8C">
        <w:rPr>
          <w:color w:val="000000" w:themeColor="text1"/>
          <w:sz w:val="26"/>
          <w:szCs w:val="26"/>
        </w:rPr>
        <w:t xml:space="preserve"> </w:t>
      </w:r>
      <w:r w:rsidR="00917D4A" w:rsidRPr="006B0B8C">
        <w:rPr>
          <w:color w:val="000000" w:themeColor="text1"/>
          <w:sz w:val="26"/>
          <w:szCs w:val="26"/>
        </w:rPr>
        <w:t xml:space="preserve">trữ, sử dụng các thông tin về </w:t>
      </w:r>
      <w:r w:rsidR="006E2056" w:rsidRPr="006B0B8C">
        <w:rPr>
          <w:color w:val="000000" w:themeColor="text1"/>
          <w:sz w:val="26"/>
          <w:szCs w:val="26"/>
        </w:rPr>
        <w:t xml:space="preserve">Bên B </w:t>
      </w:r>
      <w:r w:rsidR="00917D4A" w:rsidRPr="006B0B8C">
        <w:rPr>
          <w:color w:val="000000" w:themeColor="text1"/>
          <w:sz w:val="26"/>
          <w:szCs w:val="26"/>
        </w:rPr>
        <w:t xml:space="preserve">và khoản </w:t>
      </w:r>
      <w:r w:rsidR="00917D4A" w:rsidRPr="006B0B8C">
        <w:rPr>
          <w:color w:val="000000" w:themeColor="text1"/>
          <w:sz w:val="26"/>
          <w:szCs w:val="26"/>
        </w:rPr>
        <w:lastRenderedPageBreak/>
        <w:t xml:space="preserve">vay tại Hợp đồng này cùng các văn bản, tài liệu khác có liên quan để sử dụng vào các mục đích mà </w:t>
      </w:r>
      <w:r w:rsidR="006E2056" w:rsidRPr="006B0B8C">
        <w:rPr>
          <w:color w:val="000000" w:themeColor="text1"/>
          <w:sz w:val="26"/>
          <w:szCs w:val="26"/>
        </w:rPr>
        <w:t>Bên A</w:t>
      </w:r>
      <w:r w:rsidR="00917D4A" w:rsidRPr="006B0B8C">
        <w:rPr>
          <w:color w:val="000000" w:themeColor="text1"/>
          <w:sz w:val="26"/>
          <w:szCs w:val="26"/>
        </w:rPr>
        <w:t xml:space="preserve"> cho là phù hợp, cần thiết và cam kết không có khiếu nại, khiếu kiện về việc sử dụng thông tin này </w:t>
      </w:r>
      <w:r w:rsidR="00E95001" w:rsidRPr="006B0B8C">
        <w:rPr>
          <w:color w:val="000000" w:themeColor="text1"/>
          <w:sz w:val="26"/>
          <w:szCs w:val="26"/>
        </w:rPr>
        <w:t xml:space="preserve">của </w:t>
      </w:r>
      <w:r w:rsidR="006E2056" w:rsidRPr="006B0B8C">
        <w:rPr>
          <w:color w:val="000000" w:themeColor="text1"/>
          <w:sz w:val="26"/>
          <w:szCs w:val="26"/>
        </w:rPr>
        <w:t>Bên A</w:t>
      </w:r>
      <w:r w:rsidR="00E95001" w:rsidRPr="006B0B8C">
        <w:rPr>
          <w:color w:val="000000" w:themeColor="text1"/>
          <w:sz w:val="26"/>
          <w:szCs w:val="26"/>
        </w:rPr>
        <w:t>;</w:t>
      </w:r>
    </w:p>
    <w:p w14:paraId="5C762AE5" w14:textId="2A9882AC" w:rsidR="00460A3D" w:rsidRDefault="00460A3D" w:rsidP="001A7DCF">
      <w:pPr>
        <w:widowControl w:val="0"/>
        <w:spacing w:before="120" w:after="120"/>
        <w:ind w:firstLine="720"/>
        <w:jc w:val="both"/>
        <w:rPr>
          <w:color w:val="000000" w:themeColor="text1"/>
          <w:sz w:val="26"/>
          <w:szCs w:val="26"/>
        </w:rPr>
      </w:pPr>
      <w:r>
        <w:rPr>
          <w:color w:val="000000" w:themeColor="text1"/>
          <w:sz w:val="26"/>
          <w:szCs w:val="26"/>
        </w:rPr>
        <w:t xml:space="preserve">n) </w:t>
      </w:r>
      <w:r w:rsidRPr="00460A3D">
        <w:rPr>
          <w:color w:val="000000" w:themeColor="text1"/>
          <w:sz w:val="26"/>
          <w:szCs w:val="26"/>
        </w:rPr>
        <w:t>Đồng ý cho phép bên A tra cứu thông tin tín dụng của bên B tại Trung tâm Thông tin tín dụng Quốc gia Việt Nam (CIC).</w:t>
      </w:r>
    </w:p>
    <w:p w14:paraId="37D9C798" w14:textId="620EAE7B" w:rsidR="00460A3D" w:rsidRPr="006B0B8C" w:rsidRDefault="00460A3D" w:rsidP="001A7DCF">
      <w:pPr>
        <w:widowControl w:val="0"/>
        <w:spacing w:before="120" w:after="120"/>
        <w:ind w:firstLine="720"/>
        <w:jc w:val="both"/>
        <w:rPr>
          <w:color w:val="000000" w:themeColor="text1"/>
          <w:sz w:val="26"/>
          <w:szCs w:val="26"/>
        </w:rPr>
      </w:pPr>
      <w:r>
        <w:rPr>
          <w:color w:val="000000" w:themeColor="text1"/>
          <w:sz w:val="26"/>
          <w:szCs w:val="26"/>
        </w:rPr>
        <w:t xml:space="preserve">o) </w:t>
      </w:r>
      <w:r w:rsidRPr="00460A3D">
        <w:rPr>
          <w:color w:val="000000" w:themeColor="text1"/>
          <w:sz w:val="26"/>
          <w:szCs w:val="26"/>
        </w:rPr>
        <w:t>Đồng ý cho phép bên A cung cấp các thông tin về các khoản tín dụng của bên B (bao gồm cả các thông tin từ các văn bản, các tài liệu do bên B cung cấp, các Hợp đồng, văn bản ký kết giữa hai bên) cho CIC để phục vụ hoạt động thông tin tín dụng.</w:t>
      </w:r>
    </w:p>
    <w:p w14:paraId="14F7B6F6" w14:textId="5F1C48ED" w:rsidR="00DB4811" w:rsidRPr="006B0B8C" w:rsidRDefault="00460A3D" w:rsidP="001A7DCF">
      <w:pPr>
        <w:widowControl w:val="0"/>
        <w:spacing w:before="120" w:after="120"/>
        <w:ind w:firstLine="720"/>
        <w:jc w:val="both"/>
        <w:rPr>
          <w:color w:val="000000" w:themeColor="text1"/>
          <w:spacing w:val="-4"/>
          <w:sz w:val="26"/>
          <w:szCs w:val="26"/>
        </w:rPr>
      </w:pPr>
      <w:r>
        <w:rPr>
          <w:color w:val="000000" w:themeColor="text1"/>
          <w:spacing w:val="-4"/>
          <w:sz w:val="26"/>
          <w:szCs w:val="26"/>
        </w:rPr>
        <w:t>p</w:t>
      </w:r>
      <w:r w:rsidR="00DB4811" w:rsidRPr="006B0B8C">
        <w:rPr>
          <w:color w:val="000000" w:themeColor="text1"/>
          <w:spacing w:val="-4"/>
          <w:sz w:val="26"/>
          <w:szCs w:val="26"/>
        </w:rPr>
        <w:t xml:space="preserve">) Bên </w:t>
      </w:r>
      <w:r w:rsidR="006E2056" w:rsidRPr="006B0B8C">
        <w:rPr>
          <w:color w:val="000000" w:themeColor="text1"/>
          <w:spacing w:val="-4"/>
          <w:sz w:val="26"/>
          <w:szCs w:val="26"/>
        </w:rPr>
        <w:t xml:space="preserve">B </w:t>
      </w:r>
      <w:r w:rsidR="00DB4811" w:rsidRPr="006B0B8C">
        <w:rPr>
          <w:color w:val="000000" w:themeColor="text1"/>
          <w:spacing w:val="-4"/>
          <w:sz w:val="26"/>
          <w:szCs w:val="26"/>
        </w:rPr>
        <w:t>có thẩm quyền ký kết, thực hiện, đã hoàn tất các thủ tục cần thiết trong nội bộ và các thủ tục cần thiết khác để được</w:t>
      </w:r>
      <w:r w:rsidR="00E95001" w:rsidRPr="006B0B8C">
        <w:rPr>
          <w:color w:val="000000" w:themeColor="text1"/>
          <w:spacing w:val="-4"/>
          <w:sz w:val="26"/>
          <w:szCs w:val="26"/>
        </w:rPr>
        <w:t xml:space="preserve"> ký kết, thực hiện Hợp đồng này;</w:t>
      </w:r>
    </w:p>
    <w:p w14:paraId="7E32BF53" w14:textId="2789B2C7" w:rsidR="00E60BB7" w:rsidRPr="006B0B8C" w:rsidRDefault="00460A3D" w:rsidP="001A7DCF">
      <w:pPr>
        <w:widowControl w:val="0"/>
        <w:spacing w:before="120" w:after="120"/>
        <w:ind w:firstLine="720"/>
        <w:jc w:val="both"/>
        <w:rPr>
          <w:color w:val="000000" w:themeColor="text1"/>
          <w:sz w:val="26"/>
          <w:szCs w:val="26"/>
        </w:rPr>
      </w:pPr>
      <w:r>
        <w:rPr>
          <w:color w:val="000000" w:themeColor="text1"/>
          <w:sz w:val="26"/>
          <w:szCs w:val="26"/>
        </w:rPr>
        <w:t>q</w:t>
      </w:r>
      <w:r w:rsidR="00E60BB7" w:rsidRPr="006B0B8C">
        <w:rPr>
          <w:color w:val="000000" w:themeColor="text1"/>
          <w:sz w:val="26"/>
          <w:szCs w:val="26"/>
        </w:rPr>
        <w:t>) Trước ngày ký Hợp đồng</w:t>
      </w:r>
      <w:r w:rsidR="00D45A53" w:rsidRPr="006B0B8C">
        <w:rPr>
          <w:color w:val="000000" w:themeColor="text1"/>
          <w:sz w:val="26"/>
          <w:szCs w:val="26"/>
        </w:rPr>
        <w:t xml:space="preserve"> này</w:t>
      </w:r>
      <w:r w:rsidR="00E60BB7" w:rsidRPr="006B0B8C">
        <w:rPr>
          <w:color w:val="000000" w:themeColor="text1"/>
          <w:sz w:val="26"/>
          <w:szCs w:val="26"/>
        </w:rPr>
        <w:t>, không xảy ra bất kỳ sự kiện, sự việc, hành vi, điều kiện, văn bản hoặc thay đổi nào có ảnh hưởng bất lợi đáng kể tới việc kinh doanh, tình hình tài chính, tài sản, khả năng thanh toán, khả năng thực hiện Dự án, khả năng</w:t>
      </w:r>
      <w:r w:rsidR="00E95001" w:rsidRPr="006B0B8C">
        <w:rPr>
          <w:color w:val="000000" w:themeColor="text1"/>
          <w:sz w:val="26"/>
          <w:szCs w:val="26"/>
        </w:rPr>
        <w:t xml:space="preserve"> thực hiện Hợp đồng của Bên </w:t>
      </w:r>
      <w:r w:rsidR="006E2056" w:rsidRPr="006B0B8C">
        <w:rPr>
          <w:color w:val="000000" w:themeColor="text1"/>
          <w:sz w:val="26"/>
          <w:szCs w:val="26"/>
        </w:rPr>
        <w:t>B</w:t>
      </w:r>
      <w:r w:rsidR="00E95001" w:rsidRPr="006B0B8C">
        <w:rPr>
          <w:color w:val="000000" w:themeColor="text1"/>
          <w:sz w:val="26"/>
          <w:szCs w:val="26"/>
        </w:rPr>
        <w:t>;</w:t>
      </w:r>
    </w:p>
    <w:p w14:paraId="7BE2C9B0" w14:textId="3724F3B4" w:rsidR="005E7B2B" w:rsidRPr="006B0B8C" w:rsidRDefault="00101FDC" w:rsidP="001A7DCF">
      <w:pPr>
        <w:widowControl w:val="0"/>
        <w:spacing w:before="120" w:after="120"/>
        <w:ind w:firstLine="720"/>
        <w:jc w:val="both"/>
        <w:rPr>
          <w:color w:val="000000" w:themeColor="text1"/>
          <w:sz w:val="26"/>
          <w:szCs w:val="26"/>
        </w:rPr>
      </w:pPr>
      <w:r>
        <w:rPr>
          <w:color w:val="000000" w:themeColor="text1"/>
          <w:sz w:val="26"/>
          <w:szCs w:val="26"/>
        </w:rPr>
        <w:t>r</w:t>
      </w:r>
      <w:r w:rsidR="005E7B2B" w:rsidRPr="006B0B8C">
        <w:rPr>
          <w:color w:val="000000" w:themeColor="text1"/>
          <w:sz w:val="26"/>
          <w:szCs w:val="26"/>
        </w:rPr>
        <w:t xml:space="preserve">) Trường hợp giá trị tài sản bảo đảm theo Hợp đồng bảo đảm bị suy giảm giá trị theo đánh giá của Bên </w:t>
      </w:r>
      <w:r w:rsidR="006E2056" w:rsidRPr="006B0B8C">
        <w:rPr>
          <w:color w:val="000000" w:themeColor="text1"/>
          <w:sz w:val="26"/>
          <w:szCs w:val="26"/>
        </w:rPr>
        <w:t>A</w:t>
      </w:r>
      <w:r w:rsidR="005E7B2B" w:rsidRPr="006B0B8C">
        <w:rPr>
          <w:color w:val="000000" w:themeColor="text1"/>
          <w:sz w:val="26"/>
          <w:szCs w:val="26"/>
        </w:rPr>
        <w:t>, Bên</w:t>
      </w:r>
      <w:r w:rsidR="006E2056" w:rsidRPr="006B0B8C">
        <w:rPr>
          <w:color w:val="000000" w:themeColor="text1"/>
          <w:sz w:val="26"/>
          <w:szCs w:val="26"/>
        </w:rPr>
        <w:t xml:space="preserve"> B</w:t>
      </w:r>
      <w:r w:rsidR="005E7B2B" w:rsidRPr="006B0B8C">
        <w:rPr>
          <w:color w:val="000000" w:themeColor="text1"/>
          <w:sz w:val="26"/>
          <w:szCs w:val="26"/>
        </w:rPr>
        <w:t xml:space="preserve"> sẽ bổ sung thêm tài sản bảo đảm khác hoặc giảm dư nợ vay tư</w:t>
      </w:r>
      <w:r w:rsidR="00E95001" w:rsidRPr="006B0B8C">
        <w:rPr>
          <w:color w:val="000000" w:themeColor="text1"/>
          <w:sz w:val="26"/>
          <w:szCs w:val="26"/>
        </w:rPr>
        <w:t xml:space="preserve">ơng ứng khi Bên </w:t>
      </w:r>
      <w:r w:rsidR="006E2056" w:rsidRPr="006B0B8C">
        <w:rPr>
          <w:color w:val="000000" w:themeColor="text1"/>
          <w:sz w:val="26"/>
          <w:szCs w:val="26"/>
        </w:rPr>
        <w:t>A</w:t>
      </w:r>
      <w:r w:rsidR="00E95001" w:rsidRPr="006B0B8C">
        <w:rPr>
          <w:color w:val="000000" w:themeColor="text1"/>
          <w:sz w:val="26"/>
          <w:szCs w:val="26"/>
        </w:rPr>
        <w:t xml:space="preserve"> yêu cầu;</w:t>
      </w:r>
    </w:p>
    <w:p w14:paraId="46604C90" w14:textId="2606469A" w:rsidR="006742AB" w:rsidRDefault="00101FDC" w:rsidP="001A7DCF">
      <w:pPr>
        <w:widowControl w:val="0"/>
        <w:spacing w:before="120" w:after="120"/>
        <w:ind w:firstLine="720"/>
        <w:jc w:val="both"/>
        <w:rPr>
          <w:color w:val="000000" w:themeColor="text1"/>
          <w:sz w:val="26"/>
          <w:szCs w:val="26"/>
        </w:rPr>
      </w:pPr>
      <w:r>
        <w:rPr>
          <w:color w:val="000000" w:themeColor="text1"/>
          <w:sz w:val="26"/>
          <w:szCs w:val="26"/>
        </w:rPr>
        <w:t>s</w:t>
      </w:r>
      <w:r w:rsidR="006742AB" w:rsidRPr="005142FC">
        <w:rPr>
          <w:color w:val="000000" w:themeColor="text1"/>
          <w:sz w:val="26"/>
          <w:szCs w:val="26"/>
        </w:rPr>
        <w:t xml:space="preserve">) Bên </w:t>
      </w:r>
      <w:r w:rsidR="006E2056" w:rsidRPr="005142FC">
        <w:rPr>
          <w:color w:val="000000" w:themeColor="text1"/>
          <w:sz w:val="26"/>
          <w:szCs w:val="26"/>
        </w:rPr>
        <w:t>B</w:t>
      </w:r>
      <w:r w:rsidR="006742AB" w:rsidRPr="005142FC">
        <w:rPr>
          <w:color w:val="000000" w:themeColor="text1"/>
          <w:sz w:val="26"/>
          <w:szCs w:val="26"/>
        </w:rPr>
        <w:t xml:space="preserve"> sẽ không thanh toán, công bố hoặc thực hiện phân chia lợi nhuận hoặc các khoản phân chia khác cho cổ đông/thành viên góp vốn trong bất kỳ năm tài chính nào trừ khi và cho tới khi tất cả</w:t>
      </w:r>
      <w:r w:rsidR="003A5A52" w:rsidRPr="005142FC">
        <w:rPr>
          <w:color w:val="000000" w:themeColor="text1"/>
          <w:sz w:val="26"/>
          <w:szCs w:val="26"/>
        </w:rPr>
        <w:t xml:space="preserve"> các điều kiện sau được đáp ứng: (i) bất kỳ khoản nợ và nghĩa vụ của Bên </w:t>
      </w:r>
      <w:r w:rsidR="006E2056" w:rsidRPr="005142FC">
        <w:rPr>
          <w:color w:val="000000" w:themeColor="text1"/>
          <w:sz w:val="26"/>
          <w:szCs w:val="26"/>
        </w:rPr>
        <w:t>B</w:t>
      </w:r>
      <w:r w:rsidR="003A5A52" w:rsidRPr="005142FC">
        <w:rPr>
          <w:color w:val="000000" w:themeColor="text1"/>
          <w:sz w:val="26"/>
          <w:szCs w:val="26"/>
        </w:rPr>
        <w:t xml:space="preserve"> theo Hợp đồng đến hạn và phải thanh toán trong năm tài chính đó đã được Bên </w:t>
      </w:r>
      <w:r w:rsidR="006E2056" w:rsidRPr="005142FC">
        <w:rPr>
          <w:color w:val="000000" w:themeColor="text1"/>
          <w:sz w:val="26"/>
          <w:szCs w:val="26"/>
        </w:rPr>
        <w:t>B</w:t>
      </w:r>
      <w:r w:rsidR="003A5A52" w:rsidRPr="005142FC">
        <w:rPr>
          <w:color w:val="000000" w:themeColor="text1"/>
          <w:sz w:val="26"/>
          <w:szCs w:val="26"/>
        </w:rPr>
        <w:t xml:space="preserve"> thanh toán đầy đủ; (ii) Bên</w:t>
      </w:r>
      <w:r w:rsidR="006E2056" w:rsidRPr="005142FC">
        <w:rPr>
          <w:color w:val="000000" w:themeColor="text1"/>
          <w:sz w:val="26"/>
          <w:szCs w:val="26"/>
        </w:rPr>
        <w:t xml:space="preserve"> B</w:t>
      </w:r>
      <w:r w:rsidR="003A5A52" w:rsidRPr="005142FC">
        <w:rPr>
          <w:color w:val="000000" w:themeColor="text1"/>
          <w:sz w:val="26"/>
          <w:szCs w:val="26"/>
        </w:rPr>
        <w:t xml:space="preserve"> đã hoàn thành các nghĩa vụ thuế và các nghĩa vụ có liên quan đến hạn và phải thanh toán trong năm tài chính đó; và (iii) không có bất kỳ bản án, quyết định trọng tài nào (cho dù đã có hiệu lực hay chưa có hiệu lực pháp luật) mà Bên</w:t>
      </w:r>
      <w:r w:rsidR="006E2056" w:rsidRPr="005142FC">
        <w:rPr>
          <w:color w:val="000000" w:themeColor="text1"/>
          <w:sz w:val="26"/>
          <w:szCs w:val="26"/>
        </w:rPr>
        <w:t xml:space="preserve"> B</w:t>
      </w:r>
      <w:r w:rsidR="003A5A52" w:rsidRPr="005142FC">
        <w:rPr>
          <w:color w:val="000000" w:themeColor="text1"/>
          <w:sz w:val="26"/>
          <w:szCs w:val="26"/>
        </w:rPr>
        <w:t xml:space="preserve"> là bên có nghĩa vụ thi hành án.</w:t>
      </w:r>
    </w:p>
    <w:p w14:paraId="7766123E" w14:textId="77777777" w:rsidR="007F7CF5" w:rsidRPr="006B0B8C" w:rsidRDefault="007F7CF5" w:rsidP="001A7DCF">
      <w:pPr>
        <w:widowControl w:val="0"/>
        <w:spacing w:before="120" w:after="120"/>
        <w:ind w:firstLine="720"/>
        <w:jc w:val="both"/>
        <w:rPr>
          <w:b/>
          <w:bCs/>
          <w:color w:val="000000" w:themeColor="text1"/>
          <w:sz w:val="26"/>
          <w:szCs w:val="26"/>
        </w:rPr>
      </w:pPr>
      <w:r w:rsidRPr="006B0B8C">
        <w:rPr>
          <w:b/>
          <w:bCs/>
          <w:color w:val="000000" w:themeColor="text1"/>
          <w:sz w:val="26"/>
          <w:szCs w:val="26"/>
        </w:rPr>
        <w:t xml:space="preserve">Điều </w:t>
      </w:r>
      <w:r w:rsidR="00383FE7" w:rsidRPr="006B0B8C">
        <w:rPr>
          <w:b/>
          <w:bCs/>
          <w:color w:val="000000" w:themeColor="text1"/>
          <w:sz w:val="26"/>
          <w:szCs w:val="26"/>
        </w:rPr>
        <w:t>1</w:t>
      </w:r>
      <w:r w:rsidR="0074630B" w:rsidRPr="006B0B8C">
        <w:rPr>
          <w:b/>
          <w:bCs/>
          <w:color w:val="000000" w:themeColor="text1"/>
          <w:sz w:val="26"/>
          <w:szCs w:val="26"/>
        </w:rPr>
        <w:t>0</w:t>
      </w:r>
      <w:r w:rsidRPr="006B0B8C">
        <w:rPr>
          <w:b/>
          <w:bCs/>
          <w:color w:val="000000" w:themeColor="text1"/>
          <w:sz w:val="26"/>
          <w:szCs w:val="26"/>
        </w:rPr>
        <w:t xml:space="preserve">. Quyền và nghĩa vụ của </w:t>
      </w:r>
      <w:r w:rsidR="00840DE7" w:rsidRPr="006B0B8C">
        <w:rPr>
          <w:b/>
          <w:color w:val="000000" w:themeColor="text1"/>
          <w:sz w:val="26"/>
          <w:szCs w:val="26"/>
        </w:rPr>
        <w:t>Bên A</w:t>
      </w:r>
    </w:p>
    <w:p w14:paraId="21D6BDE0" w14:textId="77777777" w:rsidR="006B71DC" w:rsidRPr="006B0B8C" w:rsidRDefault="006B71DC"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1. Quyền của </w:t>
      </w:r>
      <w:r w:rsidR="001D2DF5" w:rsidRPr="006B0B8C">
        <w:rPr>
          <w:rFonts w:ascii="Times New Roman" w:hAnsi="Times New Roman"/>
          <w:color w:val="000000" w:themeColor="text1"/>
          <w:sz w:val="26"/>
          <w:szCs w:val="26"/>
        </w:rPr>
        <w:t>Bên A</w:t>
      </w:r>
    </w:p>
    <w:p w14:paraId="463EFCD6" w14:textId="77777777" w:rsidR="006B71DC" w:rsidRPr="007E3947" w:rsidRDefault="006B71DC" w:rsidP="001A7DCF">
      <w:pPr>
        <w:pStyle w:val="BodyText"/>
        <w:spacing w:line="240" w:lineRule="auto"/>
        <w:ind w:firstLine="720"/>
        <w:rPr>
          <w:rFonts w:ascii="Times New Roman" w:hAnsi="Times New Roman" w:cs="Times New Roman"/>
          <w:color w:val="000000" w:themeColor="text1"/>
          <w:spacing w:val="6"/>
          <w:sz w:val="26"/>
          <w:szCs w:val="26"/>
        </w:rPr>
      </w:pPr>
      <w:r w:rsidRPr="007E3947">
        <w:rPr>
          <w:rFonts w:ascii="Times New Roman" w:hAnsi="Times New Roman" w:cs="Times New Roman"/>
          <w:color w:val="000000" w:themeColor="text1"/>
          <w:spacing w:val="6"/>
          <w:sz w:val="26"/>
          <w:szCs w:val="26"/>
        </w:rPr>
        <w:t xml:space="preserve">a) Từ chối giải ngân khi </w:t>
      </w:r>
      <w:r w:rsidR="00AC58A3" w:rsidRPr="007E3947">
        <w:rPr>
          <w:rFonts w:ascii="Times New Roman" w:hAnsi="Times New Roman" w:cs="Times New Roman"/>
          <w:color w:val="000000" w:themeColor="text1"/>
          <w:spacing w:val="6"/>
          <w:sz w:val="26"/>
          <w:szCs w:val="26"/>
        </w:rPr>
        <w:t>Bên B</w:t>
      </w:r>
      <w:r w:rsidRPr="007E3947">
        <w:rPr>
          <w:rFonts w:ascii="Times New Roman" w:hAnsi="Times New Roman" w:cs="Times New Roman"/>
          <w:color w:val="000000" w:themeColor="text1"/>
          <w:spacing w:val="6"/>
          <w:sz w:val="26"/>
          <w:szCs w:val="26"/>
        </w:rPr>
        <w:t xml:space="preserve"> không đáp ứng các điều kiện quy định. </w:t>
      </w:r>
      <w:r w:rsidR="006B77E9" w:rsidRPr="007E3947">
        <w:rPr>
          <w:rFonts w:ascii="Times New Roman" w:hAnsi="Times New Roman" w:cs="Times New Roman"/>
          <w:color w:val="000000" w:themeColor="text1"/>
          <w:spacing w:val="6"/>
          <w:sz w:val="26"/>
          <w:szCs w:val="26"/>
        </w:rPr>
        <w:t xml:space="preserve">Bên A </w:t>
      </w:r>
      <w:r w:rsidRPr="007E3947">
        <w:rPr>
          <w:rFonts w:ascii="Times New Roman" w:hAnsi="Times New Roman" w:cs="Times New Roman"/>
          <w:color w:val="000000" w:themeColor="text1"/>
          <w:spacing w:val="6"/>
          <w:sz w:val="26"/>
          <w:szCs w:val="26"/>
        </w:rPr>
        <w:t xml:space="preserve">có quyền thẩm định lại Dự án để quyết định việc giải ngân vốn vay trong trường hợp </w:t>
      </w:r>
      <w:r w:rsidR="00A8730F" w:rsidRPr="007E3947">
        <w:rPr>
          <w:rFonts w:ascii="Times New Roman" w:hAnsi="Times New Roman" w:cs="Times New Roman"/>
          <w:color w:val="000000" w:themeColor="text1"/>
          <w:spacing w:val="6"/>
          <w:sz w:val="26"/>
          <w:szCs w:val="26"/>
        </w:rPr>
        <w:t xml:space="preserve">Bên B </w:t>
      </w:r>
      <w:r w:rsidRPr="007E3947">
        <w:rPr>
          <w:rFonts w:ascii="Times New Roman" w:hAnsi="Times New Roman" w:cs="Times New Roman"/>
          <w:color w:val="000000" w:themeColor="text1"/>
          <w:spacing w:val="6"/>
          <w:sz w:val="26"/>
          <w:szCs w:val="26"/>
        </w:rPr>
        <w:t xml:space="preserve">không rút vốn vay </w:t>
      </w:r>
      <w:r w:rsidR="00233134" w:rsidRPr="007E3947">
        <w:rPr>
          <w:rFonts w:ascii="Times New Roman" w:hAnsi="Times New Roman" w:cs="Times New Roman"/>
          <w:color w:val="000000" w:themeColor="text1"/>
          <w:spacing w:val="6"/>
          <w:sz w:val="26"/>
          <w:szCs w:val="26"/>
        </w:rPr>
        <w:t xml:space="preserve">lần đầu </w:t>
      </w:r>
      <w:r w:rsidR="006B77E9" w:rsidRPr="007E3947">
        <w:rPr>
          <w:rFonts w:ascii="Times New Roman" w:hAnsi="Times New Roman" w:cs="Times New Roman"/>
          <w:color w:val="000000" w:themeColor="text1"/>
          <w:spacing w:val="6"/>
          <w:sz w:val="26"/>
          <w:szCs w:val="26"/>
        </w:rPr>
        <w:t>trong thời hạn</w:t>
      </w:r>
      <w:r w:rsidRPr="007E3947">
        <w:rPr>
          <w:rFonts w:ascii="Times New Roman" w:hAnsi="Times New Roman" w:cs="Times New Roman"/>
          <w:color w:val="000000" w:themeColor="text1"/>
          <w:spacing w:val="6"/>
          <w:sz w:val="26"/>
          <w:szCs w:val="26"/>
        </w:rPr>
        <w:t xml:space="preserve"> </w:t>
      </w:r>
      <w:r w:rsidR="00233134" w:rsidRPr="007E3947">
        <w:rPr>
          <w:rFonts w:ascii="Times New Roman" w:hAnsi="Times New Roman" w:cs="Times New Roman"/>
          <w:b/>
          <w:color w:val="000000" w:themeColor="text1"/>
          <w:spacing w:val="6"/>
          <w:sz w:val="26"/>
          <w:szCs w:val="26"/>
        </w:rPr>
        <w:t>12 tháng</w:t>
      </w:r>
      <w:r w:rsidR="006B77E9" w:rsidRPr="007E3947">
        <w:rPr>
          <w:rFonts w:ascii="Times New Roman" w:hAnsi="Times New Roman" w:cs="Times New Roman"/>
          <w:color w:val="000000" w:themeColor="text1"/>
          <w:spacing w:val="6"/>
          <w:sz w:val="26"/>
          <w:szCs w:val="26"/>
        </w:rPr>
        <w:t xml:space="preserve"> </w:t>
      </w:r>
      <w:r w:rsidRPr="007E3947">
        <w:rPr>
          <w:rFonts w:ascii="Times New Roman" w:hAnsi="Times New Roman" w:cs="Times New Roman"/>
          <w:color w:val="000000" w:themeColor="text1"/>
          <w:spacing w:val="6"/>
          <w:sz w:val="26"/>
          <w:szCs w:val="26"/>
        </w:rPr>
        <w:t>kể từ ngày Hợp đồng này có hiệu lực;</w:t>
      </w:r>
    </w:p>
    <w:p w14:paraId="79767C00" w14:textId="77777777" w:rsidR="006B71DC" w:rsidRPr="006B0B8C" w:rsidRDefault="006B71DC" w:rsidP="001A7DCF">
      <w:pPr>
        <w:widowControl w:val="0"/>
        <w:spacing w:before="120" w:after="120"/>
        <w:ind w:firstLine="720"/>
        <w:jc w:val="both"/>
        <w:rPr>
          <w:rFonts w:eastAsia="Calibri"/>
          <w:color w:val="000000" w:themeColor="text1"/>
          <w:sz w:val="26"/>
          <w:szCs w:val="26"/>
          <w:lang w:bidi="en-US"/>
        </w:rPr>
      </w:pPr>
      <w:r w:rsidRPr="006B0B8C">
        <w:rPr>
          <w:rFonts w:eastAsia="Calibri"/>
          <w:color w:val="000000" w:themeColor="text1"/>
          <w:sz w:val="26"/>
          <w:szCs w:val="26"/>
          <w:lang w:bidi="en-US"/>
        </w:rPr>
        <w:t xml:space="preserve">b) Được xem xét, quyết định </w:t>
      </w:r>
      <w:r w:rsidR="007444D1" w:rsidRPr="006B0B8C">
        <w:rPr>
          <w:rFonts w:eastAsia="Calibri"/>
          <w:color w:val="000000" w:themeColor="text1"/>
          <w:sz w:val="26"/>
          <w:szCs w:val="26"/>
          <w:lang w:bidi="en-US"/>
        </w:rPr>
        <w:t>chấm dứt cho vay</w:t>
      </w:r>
      <w:r w:rsidRPr="006B0B8C">
        <w:rPr>
          <w:rFonts w:eastAsia="Calibri"/>
          <w:color w:val="000000" w:themeColor="text1"/>
          <w:sz w:val="26"/>
          <w:szCs w:val="26"/>
          <w:lang w:bidi="en-US"/>
        </w:rPr>
        <w:t xml:space="preserve"> và/hoặc thu hồi nợ trước hạn khi xảy ra một trong các trường hợp sau:</w:t>
      </w:r>
      <w:r w:rsidR="007444D1" w:rsidRPr="006B0B8C">
        <w:rPr>
          <w:rFonts w:eastAsia="Calibri"/>
          <w:color w:val="000000" w:themeColor="text1"/>
          <w:sz w:val="26"/>
          <w:szCs w:val="26"/>
          <w:lang w:bidi="en-US"/>
        </w:rPr>
        <w:t xml:space="preserve"> (i) </w:t>
      </w:r>
      <w:r w:rsidRPr="006B0B8C">
        <w:rPr>
          <w:rFonts w:eastAsia="Calibri"/>
          <w:color w:val="000000" w:themeColor="text1"/>
          <w:sz w:val="26"/>
          <w:szCs w:val="26"/>
          <w:lang w:bidi="en-US"/>
        </w:rPr>
        <w:t>Xảy ra một trong các trường hợp được quy định tạ</w:t>
      </w:r>
      <w:r w:rsidR="00A8730F" w:rsidRPr="006B0B8C">
        <w:rPr>
          <w:rFonts w:eastAsia="Calibri"/>
          <w:color w:val="000000" w:themeColor="text1"/>
          <w:sz w:val="26"/>
          <w:szCs w:val="26"/>
          <w:lang w:bidi="en-US"/>
        </w:rPr>
        <w:t>i K</w:t>
      </w:r>
      <w:r w:rsidRPr="006B0B8C">
        <w:rPr>
          <w:rFonts w:eastAsia="Calibri"/>
          <w:color w:val="000000" w:themeColor="text1"/>
          <w:sz w:val="26"/>
          <w:szCs w:val="26"/>
          <w:lang w:bidi="en-US"/>
        </w:rPr>
        <w:t xml:space="preserve">hoản </w:t>
      </w:r>
      <w:r w:rsidR="00DE2CAD" w:rsidRPr="006B0B8C">
        <w:rPr>
          <w:rFonts w:eastAsia="Calibri"/>
          <w:color w:val="000000" w:themeColor="text1"/>
          <w:sz w:val="26"/>
          <w:szCs w:val="26"/>
          <w:lang w:bidi="en-US"/>
        </w:rPr>
        <w:t>3</w:t>
      </w:r>
      <w:r w:rsidRPr="006B0B8C">
        <w:rPr>
          <w:rFonts w:eastAsia="Calibri"/>
          <w:color w:val="000000" w:themeColor="text1"/>
          <w:sz w:val="26"/>
          <w:szCs w:val="26"/>
          <w:lang w:bidi="en-US"/>
        </w:rPr>
        <w:t xml:space="preserve"> Điều 5 Hợp đồng này;</w:t>
      </w:r>
      <w:r w:rsidR="007444D1" w:rsidRPr="006B0B8C">
        <w:rPr>
          <w:rFonts w:eastAsia="Calibri"/>
          <w:color w:val="000000" w:themeColor="text1"/>
          <w:sz w:val="26"/>
          <w:szCs w:val="26"/>
          <w:lang w:bidi="en-US"/>
        </w:rPr>
        <w:t xml:space="preserve"> hoặc (ii)</w:t>
      </w:r>
      <w:r w:rsidRPr="006B0B8C">
        <w:rPr>
          <w:rFonts w:eastAsia="Calibri"/>
          <w:color w:val="000000" w:themeColor="text1"/>
          <w:sz w:val="26"/>
          <w:szCs w:val="26"/>
          <w:lang w:bidi="en-US"/>
        </w:rPr>
        <w:t xml:space="preserve"> </w:t>
      </w:r>
      <w:r w:rsidR="00226177" w:rsidRPr="006B0B8C">
        <w:rPr>
          <w:rFonts w:eastAsia="Calibri"/>
          <w:color w:val="000000" w:themeColor="text1"/>
          <w:sz w:val="26"/>
          <w:szCs w:val="26"/>
          <w:lang w:bidi="en-US"/>
        </w:rPr>
        <w:t>Bên B</w:t>
      </w:r>
      <w:r w:rsidRPr="006B0B8C">
        <w:rPr>
          <w:rFonts w:eastAsia="Calibri"/>
          <w:color w:val="000000" w:themeColor="text1"/>
          <w:sz w:val="26"/>
          <w:szCs w:val="26"/>
          <w:lang w:bidi="en-US"/>
        </w:rPr>
        <w:t xml:space="preserve"> vi phạm quy định tạ</w:t>
      </w:r>
      <w:r w:rsidR="00A8730F" w:rsidRPr="006B0B8C">
        <w:rPr>
          <w:rFonts w:eastAsia="Calibri"/>
          <w:color w:val="000000" w:themeColor="text1"/>
          <w:sz w:val="26"/>
          <w:szCs w:val="26"/>
          <w:lang w:bidi="en-US"/>
        </w:rPr>
        <w:t>i K</w:t>
      </w:r>
      <w:r w:rsidRPr="006B0B8C">
        <w:rPr>
          <w:rFonts w:eastAsia="Calibri"/>
          <w:color w:val="000000" w:themeColor="text1"/>
          <w:sz w:val="26"/>
          <w:szCs w:val="26"/>
          <w:lang w:bidi="en-US"/>
        </w:rPr>
        <w:t xml:space="preserve">hoản 2 Điều </w:t>
      </w:r>
      <w:r w:rsidR="00DE2CAD" w:rsidRPr="006B0B8C">
        <w:rPr>
          <w:rFonts w:eastAsia="Calibri"/>
          <w:color w:val="000000" w:themeColor="text1"/>
          <w:sz w:val="26"/>
          <w:szCs w:val="26"/>
          <w:lang w:bidi="en-US"/>
        </w:rPr>
        <w:t>9</w:t>
      </w:r>
      <w:r w:rsidRPr="006B0B8C">
        <w:rPr>
          <w:rFonts w:eastAsia="Calibri"/>
          <w:color w:val="000000" w:themeColor="text1"/>
          <w:sz w:val="26"/>
          <w:szCs w:val="26"/>
          <w:lang w:bidi="en-US"/>
        </w:rPr>
        <w:t xml:space="preserve"> Hợp đồ</w:t>
      </w:r>
      <w:r w:rsidR="00305506" w:rsidRPr="006B0B8C">
        <w:rPr>
          <w:rFonts w:eastAsia="Calibri"/>
          <w:color w:val="000000" w:themeColor="text1"/>
          <w:sz w:val="26"/>
          <w:szCs w:val="26"/>
          <w:lang w:bidi="en-US"/>
        </w:rPr>
        <w:t>ng này;</w:t>
      </w:r>
    </w:p>
    <w:p w14:paraId="517FF92B" w14:textId="77777777" w:rsidR="006B71DC" w:rsidRPr="006B0B8C" w:rsidRDefault="006B71DC"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bCs/>
          <w:color w:val="000000" w:themeColor="text1"/>
          <w:sz w:val="26"/>
          <w:szCs w:val="26"/>
        </w:rPr>
        <w:t xml:space="preserve">c) Yêu cầu </w:t>
      </w:r>
      <w:r w:rsidR="0039345D" w:rsidRPr="006B0B8C">
        <w:rPr>
          <w:rFonts w:ascii="Times New Roman" w:hAnsi="Times New Roman"/>
          <w:color w:val="000000" w:themeColor="text1"/>
          <w:sz w:val="26"/>
          <w:szCs w:val="26"/>
        </w:rPr>
        <w:t xml:space="preserve">Bên B </w:t>
      </w:r>
      <w:r w:rsidRPr="006B0B8C">
        <w:rPr>
          <w:rFonts w:ascii="Times New Roman" w:hAnsi="Times New Roman"/>
          <w:bCs/>
          <w:color w:val="000000" w:themeColor="text1"/>
          <w:sz w:val="26"/>
          <w:szCs w:val="26"/>
        </w:rPr>
        <w:t xml:space="preserve">cung cấp </w:t>
      </w:r>
      <w:r w:rsidR="00B1123F" w:rsidRPr="006B0B8C">
        <w:rPr>
          <w:rFonts w:ascii="Times New Roman" w:hAnsi="Times New Roman"/>
          <w:bCs/>
          <w:color w:val="000000" w:themeColor="text1"/>
          <w:sz w:val="26"/>
          <w:szCs w:val="26"/>
        </w:rPr>
        <w:t xml:space="preserve">kịp thời, chính xác, đầy đủ các tài liệu, </w:t>
      </w:r>
      <w:r w:rsidRPr="006B0B8C">
        <w:rPr>
          <w:rFonts w:ascii="Times New Roman" w:hAnsi="Times New Roman"/>
          <w:bCs/>
          <w:color w:val="000000" w:themeColor="text1"/>
          <w:sz w:val="26"/>
          <w:szCs w:val="26"/>
        </w:rPr>
        <w:t>thông tin</w:t>
      </w:r>
      <w:r w:rsidR="00B1123F" w:rsidRPr="006B0B8C">
        <w:rPr>
          <w:rFonts w:ascii="Times New Roman" w:hAnsi="Times New Roman"/>
          <w:bCs/>
          <w:color w:val="000000" w:themeColor="text1"/>
          <w:sz w:val="26"/>
          <w:szCs w:val="26"/>
        </w:rPr>
        <w:t xml:space="preserve"> liên quan đến Dự án;</w:t>
      </w:r>
      <w:r w:rsidRPr="006B0B8C">
        <w:rPr>
          <w:rFonts w:ascii="Times New Roman" w:hAnsi="Times New Roman"/>
          <w:bCs/>
          <w:color w:val="000000" w:themeColor="text1"/>
          <w:sz w:val="26"/>
          <w:szCs w:val="26"/>
        </w:rPr>
        <w:t xml:space="preserve"> tình hình tài chính, tình hình sản xuất kinh doanh và thông tin cần thiết liên quan đến vốn vay;</w:t>
      </w:r>
    </w:p>
    <w:p w14:paraId="3586D97D" w14:textId="77777777" w:rsidR="006B71DC" w:rsidRPr="005142FC" w:rsidRDefault="006B71DC" w:rsidP="001A7DCF">
      <w:pPr>
        <w:pStyle w:val="ListParagraph"/>
        <w:widowControl w:val="0"/>
        <w:ind w:left="0"/>
        <w:contextualSpacing w:val="0"/>
        <w:rPr>
          <w:rFonts w:ascii="Times New Roman" w:hAnsi="Times New Roman"/>
          <w:color w:val="000000" w:themeColor="text1"/>
          <w:spacing w:val="-4"/>
          <w:sz w:val="26"/>
          <w:szCs w:val="26"/>
        </w:rPr>
      </w:pPr>
      <w:r w:rsidRPr="005142FC">
        <w:rPr>
          <w:rFonts w:ascii="Times New Roman" w:hAnsi="Times New Roman"/>
          <w:color w:val="000000" w:themeColor="text1"/>
          <w:spacing w:val="-4"/>
          <w:sz w:val="26"/>
          <w:szCs w:val="26"/>
        </w:rPr>
        <w:t xml:space="preserve">d) Kiểm tra, giám sát quá trình vay vốn, việc sử dụng vốn vay và trả nợ của </w:t>
      </w:r>
      <w:r w:rsidR="00063C41" w:rsidRPr="005142FC">
        <w:rPr>
          <w:rFonts w:ascii="Times New Roman" w:hAnsi="Times New Roman"/>
          <w:color w:val="000000" w:themeColor="text1"/>
          <w:spacing w:val="-4"/>
          <w:sz w:val="26"/>
          <w:szCs w:val="26"/>
        </w:rPr>
        <w:t>Bên B</w:t>
      </w:r>
      <w:r w:rsidRPr="005142FC">
        <w:rPr>
          <w:rFonts w:ascii="Times New Roman" w:hAnsi="Times New Roman"/>
          <w:color w:val="000000" w:themeColor="text1"/>
          <w:spacing w:val="-4"/>
          <w:sz w:val="26"/>
          <w:szCs w:val="26"/>
        </w:rPr>
        <w:t>, tài sản bảo đảm từ ngày giải ngân lần đầu cho đến khi chấm dứt Hợp đồng này;</w:t>
      </w:r>
    </w:p>
    <w:p w14:paraId="11525559" w14:textId="77777777" w:rsidR="006B71DC" w:rsidRPr="006B0B8C" w:rsidRDefault="006B71DC"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đ) Áp dụng các biện pháp cần thiết để thu hồi nợ theo quy định của pháp luật và thỏa thuận của các bên tại Hợp đồng này cùng Hợp đồng bảo đảm;</w:t>
      </w:r>
    </w:p>
    <w:p w14:paraId="1EA0EF02" w14:textId="77777777" w:rsidR="006B71DC" w:rsidRPr="006B0B8C" w:rsidRDefault="006B71DC" w:rsidP="001A7DCF">
      <w:pPr>
        <w:widowControl w:val="0"/>
        <w:spacing w:before="120" w:after="120"/>
        <w:ind w:firstLine="720"/>
        <w:jc w:val="both"/>
        <w:rPr>
          <w:bCs/>
          <w:iCs/>
          <w:color w:val="000000" w:themeColor="text1"/>
          <w:sz w:val="26"/>
          <w:szCs w:val="26"/>
        </w:rPr>
      </w:pPr>
      <w:r w:rsidRPr="006B0B8C">
        <w:rPr>
          <w:color w:val="000000" w:themeColor="text1"/>
          <w:sz w:val="26"/>
          <w:szCs w:val="26"/>
        </w:rPr>
        <w:t xml:space="preserve">e) Được lưu trữ và sử dụng các thông tin về </w:t>
      </w:r>
      <w:r w:rsidR="00063C41" w:rsidRPr="006B0B8C">
        <w:rPr>
          <w:color w:val="000000" w:themeColor="text1"/>
          <w:sz w:val="26"/>
          <w:szCs w:val="26"/>
        </w:rPr>
        <w:t xml:space="preserve">Bên B </w:t>
      </w:r>
      <w:r w:rsidRPr="006B0B8C">
        <w:rPr>
          <w:color w:val="000000" w:themeColor="text1"/>
          <w:sz w:val="26"/>
          <w:szCs w:val="26"/>
        </w:rPr>
        <w:t xml:space="preserve">và khoản vay tại Hợp đồng </w:t>
      </w:r>
      <w:r w:rsidRPr="006B0B8C">
        <w:rPr>
          <w:color w:val="000000" w:themeColor="text1"/>
          <w:sz w:val="26"/>
          <w:szCs w:val="26"/>
        </w:rPr>
        <w:lastRenderedPageBreak/>
        <w:t xml:space="preserve">này và các văn bản, tài liệu khác có liên quan để sử dụng vào các mục đích mà </w:t>
      </w:r>
      <w:r w:rsidR="00063C41" w:rsidRPr="006B0B8C">
        <w:rPr>
          <w:color w:val="000000" w:themeColor="text1"/>
          <w:sz w:val="26"/>
          <w:szCs w:val="26"/>
        </w:rPr>
        <w:t>Bên A</w:t>
      </w:r>
      <w:r w:rsidRPr="006B0B8C">
        <w:rPr>
          <w:color w:val="000000" w:themeColor="text1"/>
          <w:sz w:val="26"/>
          <w:szCs w:val="26"/>
        </w:rPr>
        <w:t xml:space="preserve"> cho là cần thiết, phù hợp và không trái quy định của pháp luật;</w:t>
      </w:r>
    </w:p>
    <w:p w14:paraId="1EFDD1A2" w14:textId="77777777" w:rsidR="006B71DC" w:rsidRPr="006B0B8C" w:rsidRDefault="006B71DC" w:rsidP="001A7DCF">
      <w:pPr>
        <w:widowControl w:val="0"/>
        <w:spacing w:before="120" w:after="120" w:line="276" w:lineRule="auto"/>
        <w:ind w:firstLine="720"/>
        <w:jc w:val="both"/>
        <w:rPr>
          <w:rFonts w:eastAsia="Calibri"/>
          <w:color w:val="000000" w:themeColor="text1"/>
          <w:spacing w:val="-6"/>
          <w:sz w:val="26"/>
          <w:szCs w:val="26"/>
        </w:rPr>
      </w:pPr>
      <w:r w:rsidRPr="006B0B8C">
        <w:rPr>
          <w:rFonts w:eastAsia="Calibri"/>
          <w:color w:val="000000" w:themeColor="text1"/>
          <w:spacing w:val="-6"/>
          <w:sz w:val="26"/>
          <w:szCs w:val="26"/>
        </w:rPr>
        <w:t xml:space="preserve">g) Các quyền và nghĩa vụ khác trong Hợp đồng này và theo quy định của pháp luật. </w:t>
      </w:r>
    </w:p>
    <w:p w14:paraId="1C121500" w14:textId="77777777" w:rsidR="006B71DC" w:rsidRPr="006B0B8C" w:rsidRDefault="006B71DC" w:rsidP="001A7DCF">
      <w:pPr>
        <w:pStyle w:val="ListParagraph"/>
        <w:widowControl w:val="0"/>
        <w:spacing w:line="276" w:lineRule="auto"/>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2. Nghĩa vụ của </w:t>
      </w:r>
      <w:r w:rsidR="00063C41" w:rsidRPr="006B0B8C">
        <w:rPr>
          <w:rFonts w:ascii="Times New Roman" w:hAnsi="Times New Roman"/>
          <w:color w:val="000000" w:themeColor="text1"/>
          <w:sz w:val="26"/>
          <w:szCs w:val="26"/>
        </w:rPr>
        <w:t>Bên A</w:t>
      </w:r>
    </w:p>
    <w:p w14:paraId="7CBC675B" w14:textId="77777777" w:rsidR="006B71DC" w:rsidRPr="006B0B8C" w:rsidRDefault="006B71DC"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a) Giải ngân vốn vay theo Quy định tại Điều 5;</w:t>
      </w:r>
    </w:p>
    <w:p w14:paraId="62D5FD66" w14:textId="77777777" w:rsidR="006B71DC" w:rsidRPr="006B0B8C" w:rsidRDefault="006B71DC" w:rsidP="001A7DCF">
      <w:pPr>
        <w:widowControl w:val="0"/>
        <w:spacing w:before="120" w:after="120"/>
        <w:ind w:firstLine="720"/>
        <w:jc w:val="both"/>
        <w:rPr>
          <w:rFonts w:eastAsia="Calibri"/>
          <w:color w:val="000000" w:themeColor="text1"/>
          <w:sz w:val="26"/>
          <w:szCs w:val="26"/>
          <w:lang w:bidi="en-US"/>
        </w:rPr>
      </w:pPr>
      <w:r w:rsidRPr="006B0B8C">
        <w:rPr>
          <w:color w:val="000000" w:themeColor="text1"/>
          <w:sz w:val="26"/>
          <w:szCs w:val="26"/>
        </w:rPr>
        <w:t xml:space="preserve">b) Thông báo cho </w:t>
      </w:r>
      <w:r w:rsidR="00F52A20" w:rsidRPr="006B0B8C">
        <w:rPr>
          <w:color w:val="000000" w:themeColor="text1"/>
          <w:sz w:val="26"/>
          <w:szCs w:val="26"/>
        </w:rPr>
        <w:t xml:space="preserve">Bên B </w:t>
      </w:r>
      <w:r w:rsidRPr="006B0B8C">
        <w:rPr>
          <w:color w:val="000000" w:themeColor="text1"/>
          <w:sz w:val="26"/>
          <w:szCs w:val="26"/>
        </w:rPr>
        <w:t>về việc chuyển nợ quá hạn, thu nợ trước hạn và xử lý tài sản bảo đảm (nếu có);</w:t>
      </w:r>
    </w:p>
    <w:p w14:paraId="46672F43" w14:textId="77777777" w:rsidR="006B71DC" w:rsidRPr="006B0B8C" w:rsidRDefault="006B71DC" w:rsidP="001A7DCF">
      <w:pPr>
        <w:widowControl w:val="0"/>
        <w:spacing w:before="120" w:after="120"/>
        <w:ind w:firstLine="720"/>
        <w:jc w:val="both"/>
        <w:rPr>
          <w:rFonts w:eastAsia="Calibri"/>
          <w:color w:val="000000" w:themeColor="text1"/>
          <w:sz w:val="26"/>
          <w:szCs w:val="26"/>
          <w:lang w:bidi="en-US"/>
        </w:rPr>
      </w:pPr>
      <w:r w:rsidRPr="006B0B8C">
        <w:rPr>
          <w:rFonts w:eastAsia="Calibri"/>
          <w:color w:val="000000" w:themeColor="text1"/>
          <w:sz w:val="26"/>
          <w:szCs w:val="26"/>
          <w:lang w:bidi="en-US"/>
        </w:rPr>
        <w:t xml:space="preserve">c) </w:t>
      </w:r>
      <w:r w:rsidRPr="006B0B8C">
        <w:rPr>
          <w:color w:val="000000" w:themeColor="text1"/>
          <w:sz w:val="26"/>
          <w:szCs w:val="26"/>
        </w:rPr>
        <w:t xml:space="preserve">Hướng dẫn </w:t>
      </w:r>
      <w:r w:rsidR="00F52A20" w:rsidRPr="006B0B8C">
        <w:rPr>
          <w:color w:val="000000" w:themeColor="text1"/>
          <w:sz w:val="26"/>
          <w:szCs w:val="26"/>
        </w:rPr>
        <w:t xml:space="preserve">Bên B </w:t>
      </w:r>
      <w:r w:rsidRPr="006B0B8C">
        <w:rPr>
          <w:color w:val="000000" w:themeColor="text1"/>
          <w:sz w:val="26"/>
          <w:szCs w:val="26"/>
        </w:rPr>
        <w:t>hoàn thiện các hồ sơ liên quan đến Dự án và thủ tục giải ngân của Dự án;</w:t>
      </w:r>
    </w:p>
    <w:p w14:paraId="7F8CE4D1" w14:textId="77777777" w:rsidR="006B71DC" w:rsidRPr="006B0B8C" w:rsidRDefault="006B71DC" w:rsidP="001A7DCF">
      <w:pPr>
        <w:widowControl w:val="0"/>
        <w:spacing w:before="120" w:after="120"/>
        <w:ind w:firstLine="720"/>
        <w:jc w:val="both"/>
        <w:rPr>
          <w:rFonts w:eastAsia="Calibri"/>
          <w:color w:val="000000" w:themeColor="text1"/>
          <w:sz w:val="26"/>
          <w:szCs w:val="26"/>
          <w:lang w:bidi="en-US"/>
        </w:rPr>
      </w:pPr>
      <w:r w:rsidRPr="006B0B8C">
        <w:rPr>
          <w:rFonts w:eastAsia="Calibri"/>
          <w:color w:val="000000" w:themeColor="text1"/>
          <w:sz w:val="26"/>
          <w:szCs w:val="26"/>
          <w:lang w:bidi="en-US"/>
        </w:rPr>
        <w:t xml:space="preserve">d) </w:t>
      </w:r>
      <w:r w:rsidRPr="006B0B8C">
        <w:rPr>
          <w:color w:val="000000" w:themeColor="text1"/>
          <w:sz w:val="26"/>
          <w:szCs w:val="26"/>
        </w:rPr>
        <w:t xml:space="preserve">Lưu giữ hồ sơ vay vốn, bảo đảm bí mật thông tin của </w:t>
      </w:r>
      <w:r w:rsidR="00F52A20" w:rsidRPr="006B0B8C">
        <w:rPr>
          <w:color w:val="000000" w:themeColor="text1"/>
          <w:sz w:val="26"/>
          <w:szCs w:val="26"/>
        </w:rPr>
        <w:t xml:space="preserve">Bên B </w:t>
      </w:r>
      <w:r w:rsidRPr="006B0B8C">
        <w:rPr>
          <w:color w:val="000000" w:themeColor="text1"/>
          <w:sz w:val="26"/>
          <w:szCs w:val="26"/>
        </w:rPr>
        <w:t>phù hợp với quy định của pháp luật;</w:t>
      </w:r>
    </w:p>
    <w:p w14:paraId="5B333111" w14:textId="77777777" w:rsidR="006B71DC" w:rsidRPr="006B0B8C" w:rsidRDefault="006B71DC" w:rsidP="001A7DCF">
      <w:pPr>
        <w:widowControl w:val="0"/>
        <w:spacing w:before="120" w:after="120"/>
        <w:ind w:firstLine="720"/>
        <w:jc w:val="both"/>
        <w:rPr>
          <w:rFonts w:eastAsia="Calibri"/>
          <w:color w:val="000000" w:themeColor="text1"/>
          <w:sz w:val="26"/>
          <w:szCs w:val="26"/>
          <w:lang w:bidi="en-US"/>
        </w:rPr>
      </w:pPr>
      <w:r w:rsidRPr="006B0B8C">
        <w:rPr>
          <w:color w:val="000000" w:themeColor="text1"/>
          <w:sz w:val="26"/>
          <w:szCs w:val="26"/>
        </w:rPr>
        <w:t>đ) Các quyền và nghĩa vụ khác theo quy định của pháp luật.</w:t>
      </w:r>
    </w:p>
    <w:p w14:paraId="55EE3EDA" w14:textId="77777777" w:rsidR="00B1123F" w:rsidRPr="006B0B8C" w:rsidRDefault="00ED3B96" w:rsidP="001A7DCF">
      <w:pPr>
        <w:tabs>
          <w:tab w:val="left" w:pos="1418"/>
          <w:tab w:val="left" w:pos="1701"/>
        </w:tabs>
        <w:spacing w:before="120" w:after="120"/>
        <w:ind w:firstLine="720"/>
        <w:jc w:val="both"/>
        <w:rPr>
          <w:b/>
          <w:color w:val="000000" w:themeColor="text1"/>
          <w:sz w:val="26"/>
          <w:szCs w:val="26"/>
        </w:rPr>
      </w:pPr>
      <w:r w:rsidRPr="006B0B8C">
        <w:rPr>
          <w:b/>
          <w:color w:val="000000" w:themeColor="text1"/>
          <w:sz w:val="26"/>
          <w:szCs w:val="26"/>
        </w:rPr>
        <w:t>Điều 1</w:t>
      </w:r>
      <w:r w:rsidR="0074630B" w:rsidRPr="006B0B8C">
        <w:rPr>
          <w:b/>
          <w:color w:val="000000" w:themeColor="text1"/>
          <w:sz w:val="26"/>
          <w:szCs w:val="26"/>
        </w:rPr>
        <w:t>1</w:t>
      </w:r>
      <w:r w:rsidR="00B1123F" w:rsidRPr="006B0B8C">
        <w:rPr>
          <w:b/>
          <w:color w:val="000000" w:themeColor="text1"/>
          <w:sz w:val="26"/>
          <w:szCs w:val="26"/>
        </w:rPr>
        <w:t>.</w:t>
      </w:r>
      <w:r w:rsidR="00F52A20" w:rsidRPr="006B0B8C">
        <w:rPr>
          <w:b/>
          <w:color w:val="000000" w:themeColor="text1"/>
          <w:sz w:val="26"/>
          <w:szCs w:val="26"/>
        </w:rPr>
        <w:t xml:space="preserve"> </w:t>
      </w:r>
      <w:r w:rsidR="00B1123F" w:rsidRPr="006B0B8C">
        <w:rPr>
          <w:b/>
          <w:color w:val="000000" w:themeColor="text1"/>
          <w:sz w:val="26"/>
          <w:szCs w:val="26"/>
        </w:rPr>
        <w:t>Sự kiện bất khả kháng</w:t>
      </w:r>
    </w:p>
    <w:p w14:paraId="2FEE1DB1" w14:textId="77777777" w:rsidR="00B1123F" w:rsidRPr="007E3947" w:rsidRDefault="00B1123F" w:rsidP="001A7DCF">
      <w:pPr>
        <w:spacing w:before="120" w:after="120"/>
        <w:ind w:firstLine="720"/>
        <w:jc w:val="both"/>
        <w:rPr>
          <w:color w:val="000000" w:themeColor="text1"/>
          <w:spacing w:val="4"/>
          <w:sz w:val="26"/>
          <w:szCs w:val="26"/>
        </w:rPr>
      </w:pPr>
      <w:r w:rsidRPr="007E3947">
        <w:rPr>
          <w:color w:val="000000" w:themeColor="text1"/>
          <w:spacing w:val="4"/>
          <w:sz w:val="26"/>
          <w:szCs w:val="26"/>
        </w:rPr>
        <w:t>1.</w:t>
      </w:r>
      <w:r w:rsidR="00F52A20" w:rsidRPr="007E3947">
        <w:rPr>
          <w:color w:val="000000" w:themeColor="text1"/>
          <w:spacing w:val="4"/>
          <w:sz w:val="26"/>
          <w:szCs w:val="26"/>
        </w:rPr>
        <w:t xml:space="preserve"> </w:t>
      </w:r>
      <w:r w:rsidRPr="007E3947">
        <w:rPr>
          <w:color w:val="000000" w:themeColor="text1"/>
          <w:spacing w:val="4"/>
          <w:sz w:val="26"/>
          <w:szCs w:val="26"/>
        </w:rPr>
        <w:t xml:space="preserve">Sự kiện bất khả kháng là sự kiện xảy ra một cách khách quan không thể lường trước được và nằm ngoài sự kiểm soát hợp lý của hai </w:t>
      </w:r>
      <w:r w:rsidR="009C5958" w:rsidRPr="007E3947">
        <w:rPr>
          <w:color w:val="000000" w:themeColor="text1"/>
          <w:spacing w:val="4"/>
          <w:sz w:val="26"/>
          <w:szCs w:val="26"/>
        </w:rPr>
        <w:t>b</w:t>
      </w:r>
      <w:r w:rsidRPr="007E3947">
        <w:rPr>
          <w:color w:val="000000" w:themeColor="text1"/>
          <w:spacing w:val="4"/>
          <w:sz w:val="26"/>
          <w:szCs w:val="26"/>
        </w:rPr>
        <w:t>ên, bao gồm, nhưng không giới hạn ở các tai họa thiên nhiên như cháy, nổ, bão lụt hoặc động đất, các sự kiện khác như chiến tranh, phong toả hoặc cấm vận, chiếm đóng, nội chiến, nổi loạn hoặc bất kỳ việc luật áp dụng, công bố, quy định, pháp lệnh hay nghị định nào được các cơ quan Chính phủ ban hành mà có ảnh hưởng làm gián đoạn, gây trở ngại hoặc ngăn cản việc thực hiện nghĩa vụ của các bên phát sinh từ Hợp đồng này cũng như việc thực hiện Dự án.</w:t>
      </w:r>
    </w:p>
    <w:p w14:paraId="5CF5E9BD" w14:textId="77777777" w:rsidR="00B1123F" w:rsidRPr="006B0B8C" w:rsidRDefault="00B1123F" w:rsidP="001A7DCF">
      <w:pPr>
        <w:spacing w:before="120" w:after="120"/>
        <w:ind w:firstLine="720"/>
        <w:jc w:val="both"/>
        <w:rPr>
          <w:color w:val="000000" w:themeColor="text1"/>
          <w:spacing w:val="-2"/>
          <w:sz w:val="26"/>
          <w:szCs w:val="26"/>
          <w:shd w:val="clear" w:color="auto" w:fill="F5F5FF"/>
        </w:rPr>
      </w:pPr>
      <w:r w:rsidRPr="006B0B8C">
        <w:rPr>
          <w:color w:val="000000" w:themeColor="text1"/>
          <w:spacing w:val="-2"/>
          <w:sz w:val="26"/>
          <w:szCs w:val="26"/>
        </w:rPr>
        <w:t>2.</w:t>
      </w:r>
      <w:r w:rsidR="00D77F91" w:rsidRPr="006B0B8C">
        <w:rPr>
          <w:color w:val="000000" w:themeColor="text1"/>
          <w:spacing w:val="-2"/>
          <w:sz w:val="26"/>
          <w:szCs w:val="26"/>
        </w:rPr>
        <w:t xml:space="preserve"> </w:t>
      </w:r>
      <w:r w:rsidRPr="006B0B8C">
        <w:rPr>
          <w:snapToGrid w:val="0"/>
          <w:color w:val="000000" w:themeColor="text1"/>
          <w:spacing w:val="-2"/>
          <w:sz w:val="26"/>
          <w:szCs w:val="26"/>
        </w:rPr>
        <w:t xml:space="preserve">Hai </w:t>
      </w:r>
      <w:r w:rsidR="00F52A20" w:rsidRPr="006B0B8C">
        <w:rPr>
          <w:snapToGrid w:val="0"/>
          <w:color w:val="000000" w:themeColor="text1"/>
          <w:spacing w:val="-2"/>
          <w:sz w:val="26"/>
          <w:szCs w:val="26"/>
        </w:rPr>
        <w:t>b</w:t>
      </w:r>
      <w:r w:rsidRPr="006B0B8C">
        <w:rPr>
          <w:snapToGrid w:val="0"/>
          <w:color w:val="000000" w:themeColor="text1"/>
          <w:spacing w:val="-2"/>
          <w:sz w:val="26"/>
          <w:szCs w:val="26"/>
        </w:rPr>
        <w:t xml:space="preserve">ên thoả thuận rằng cả hai </w:t>
      </w:r>
      <w:r w:rsidR="00F52A20" w:rsidRPr="006B0B8C">
        <w:rPr>
          <w:snapToGrid w:val="0"/>
          <w:color w:val="000000" w:themeColor="text1"/>
          <w:spacing w:val="-2"/>
          <w:sz w:val="26"/>
          <w:szCs w:val="26"/>
        </w:rPr>
        <w:t>b</w:t>
      </w:r>
      <w:r w:rsidRPr="006B0B8C">
        <w:rPr>
          <w:snapToGrid w:val="0"/>
          <w:color w:val="000000" w:themeColor="text1"/>
          <w:spacing w:val="-2"/>
          <w:sz w:val="26"/>
          <w:szCs w:val="26"/>
        </w:rPr>
        <w:t xml:space="preserve">ên với nỗ lực cao nhất của mình sẽ tiến hành các biện pháp phù hợp để ngăn chặn hoặc khắc phục hậu quả của </w:t>
      </w:r>
      <w:r w:rsidR="00F52A20" w:rsidRPr="006B0B8C">
        <w:rPr>
          <w:color w:val="000000" w:themeColor="text1"/>
          <w:spacing w:val="-2"/>
          <w:sz w:val="26"/>
          <w:szCs w:val="26"/>
        </w:rPr>
        <w:t>s</w:t>
      </w:r>
      <w:r w:rsidRPr="006B0B8C">
        <w:rPr>
          <w:color w:val="000000" w:themeColor="text1"/>
          <w:spacing w:val="-2"/>
          <w:sz w:val="26"/>
          <w:szCs w:val="26"/>
        </w:rPr>
        <w:t>ự kiện bất khả kháng</w:t>
      </w:r>
      <w:r w:rsidRPr="006B0B8C">
        <w:rPr>
          <w:snapToGrid w:val="0"/>
          <w:color w:val="000000" w:themeColor="text1"/>
          <w:spacing w:val="-2"/>
          <w:sz w:val="26"/>
          <w:szCs w:val="26"/>
        </w:rPr>
        <w:t>.</w:t>
      </w:r>
    </w:p>
    <w:p w14:paraId="6114DAB7" w14:textId="77777777" w:rsidR="00B1123F" w:rsidRPr="007E3947" w:rsidRDefault="00B1123F" w:rsidP="001A7DCF">
      <w:pPr>
        <w:spacing w:before="120" w:after="120"/>
        <w:ind w:firstLine="720"/>
        <w:jc w:val="both"/>
        <w:rPr>
          <w:color w:val="000000" w:themeColor="text1"/>
          <w:spacing w:val="4"/>
          <w:sz w:val="26"/>
          <w:szCs w:val="26"/>
        </w:rPr>
      </w:pPr>
      <w:r w:rsidRPr="007E3947">
        <w:rPr>
          <w:snapToGrid w:val="0"/>
          <w:color w:val="000000" w:themeColor="text1"/>
          <w:spacing w:val="4"/>
          <w:sz w:val="26"/>
          <w:szCs w:val="26"/>
        </w:rPr>
        <w:t xml:space="preserve">3. </w:t>
      </w:r>
      <w:r w:rsidRPr="007E3947">
        <w:rPr>
          <w:color w:val="000000" w:themeColor="text1"/>
          <w:spacing w:val="4"/>
          <w:sz w:val="26"/>
          <w:szCs w:val="26"/>
        </w:rPr>
        <w:t xml:space="preserve">Không </w:t>
      </w:r>
      <w:r w:rsidR="00F52A20" w:rsidRPr="007E3947">
        <w:rPr>
          <w:color w:val="000000" w:themeColor="text1"/>
          <w:spacing w:val="4"/>
          <w:sz w:val="26"/>
          <w:szCs w:val="26"/>
        </w:rPr>
        <w:t>b</w:t>
      </w:r>
      <w:r w:rsidRPr="007E3947">
        <w:rPr>
          <w:color w:val="000000" w:themeColor="text1"/>
          <w:spacing w:val="4"/>
          <w:sz w:val="26"/>
          <w:szCs w:val="26"/>
        </w:rPr>
        <w:t xml:space="preserve">ên nào bị coi là vi phạm Hợp đồng này, hoặc phải chịu trách nhiệm trước </w:t>
      </w:r>
      <w:r w:rsidR="00F52A20" w:rsidRPr="007E3947">
        <w:rPr>
          <w:color w:val="000000" w:themeColor="text1"/>
          <w:spacing w:val="4"/>
          <w:sz w:val="26"/>
          <w:szCs w:val="26"/>
        </w:rPr>
        <w:t>b</w:t>
      </w:r>
      <w:r w:rsidRPr="007E3947">
        <w:rPr>
          <w:color w:val="000000" w:themeColor="text1"/>
          <w:spacing w:val="4"/>
          <w:sz w:val="26"/>
          <w:szCs w:val="26"/>
        </w:rPr>
        <w:t xml:space="preserve">ên kia do bất cứ sự chậm trễ nào trong việc thực hiện hoặc không thực hiện bất kỳ nghĩa vụ nào của mình theo Hợp đồng này do sự kiện bất khả kháng gây ra, với điều kiện là: </w:t>
      </w:r>
    </w:p>
    <w:p w14:paraId="78177D43" w14:textId="77777777" w:rsidR="00B1123F" w:rsidRPr="006B0B8C" w:rsidRDefault="00B1123F" w:rsidP="001A7DCF">
      <w:pPr>
        <w:spacing w:before="120" w:after="120"/>
        <w:ind w:firstLine="720"/>
        <w:jc w:val="both"/>
        <w:rPr>
          <w:color w:val="000000" w:themeColor="text1"/>
          <w:sz w:val="26"/>
          <w:szCs w:val="26"/>
        </w:rPr>
      </w:pPr>
      <w:r w:rsidRPr="006B0B8C">
        <w:rPr>
          <w:color w:val="000000" w:themeColor="text1"/>
          <w:sz w:val="26"/>
          <w:szCs w:val="26"/>
        </w:rPr>
        <w:t xml:space="preserve">a) Sự kiện bất khả kháng là nguyên nhân trực tiếp và gần nhất làm cho bên đó bị cản trở hoặc chậm trễ trong việc thực hiện Hợp đồng; </w:t>
      </w:r>
    </w:p>
    <w:p w14:paraId="382D6AED" w14:textId="77777777" w:rsidR="00B1123F" w:rsidRPr="006B0B8C" w:rsidRDefault="00B1123F" w:rsidP="001A7DCF">
      <w:pPr>
        <w:spacing w:before="120" w:after="120"/>
        <w:ind w:firstLine="720"/>
        <w:jc w:val="both"/>
        <w:rPr>
          <w:color w:val="000000" w:themeColor="text1"/>
          <w:sz w:val="26"/>
          <w:szCs w:val="26"/>
        </w:rPr>
      </w:pPr>
      <w:r w:rsidRPr="006B0B8C">
        <w:rPr>
          <w:color w:val="000000" w:themeColor="text1"/>
          <w:sz w:val="26"/>
          <w:szCs w:val="26"/>
        </w:rPr>
        <w:t xml:space="preserve">b) Bên bị ảnh hưởng thông báo ngay cho </w:t>
      </w:r>
      <w:r w:rsidR="00F52A20" w:rsidRPr="006B0B8C">
        <w:rPr>
          <w:color w:val="000000" w:themeColor="text1"/>
          <w:sz w:val="26"/>
          <w:szCs w:val="26"/>
        </w:rPr>
        <w:t>b</w:t>
      </w:r>
      <w:r w:rsidRPr="006B0B8C">
        <w:rPr>
          <w:color w:val="000000" w:themeColor="text1"/>
          <w:sz w:val="26"/>
          <w:szCs w:val="26"/>
        </w:rPr>
        <w:t>ên kia biết về việc xảy ra sự kiện bất khả kháng trong thời hạn 1</w:t>
      </w:r>
      <w:r w:rsidR="00F52A20" w:rsidRPr="006B0B8C">
        <w:rPr>
          <w:color w:val="000000" w:themeColor="text1"/>
          <w:sz w:val="26"/>
          <w:szCs w:val="26"/>
        </w:rPr>
        <w:t>5</w:t>
      </w:r>
      <w:r w:rsidRPr="006B0B8C">
        <w:rPr>
          <w:color w:val="000000" w:themeColor="text1"/>
          <w:sz w:val="26"/>
          <w:szCs w:val="26"/>
        </w:rPr>
        <w:t xml:space="preserve"> </w:t>
      </w:r>
      <w:r w:rsidR="00F52A20" w:rsidRPr="006B0B8C">
        <w:rPr>
          <w:color w:val="000000" w:themeColor="text1"/>
          <w:sz w:val="26"/>
          <w:szCs w:val="26"/>
        </w:rPr>
        <w:t xml:space="preserve">(mười lăm) </w:t>
      </w:r>
      <w:r w:rsidRPr="006B0B8C">
        <w:rPr>
          <w:color w:val="000000" w:themeColor="text1"/>
          <w:sz w:val="26"/>
          <w:szCs w:val="26"/>
        </w:rPr>
        <w:t>ngày làm việc tính từ ngày kết thúc sự kiện bất khả kháng đó, trong đó nêu ra các biện pháp khắc phục được thực hiện và nêu các chi tiết của sự cố đã ngăn cản việc thực hiện Hợp đồng này.</w:t>
      </w:r>
    </w:p>
    <w:p w14:paraId="416BDC0A" w14:textId="77777777" w:rsidR="00B1123F" w:rsidRPr="006B0B8C" w:rsidRDefault="00B1123F" w:rsidP="001A7DCF">
      <w:pPr>
        <w:spacing w:before="120" w:after="120"/>
        <w:ind w:firstLine="720"/>
        <w:jc w:val="both"/>
        <w:rPr>
          <w:b/>
          <w:color w:val="000000" w:themeColor="text1"/>
          <w:sz w:val="26"/>
          <w:szCs w:val="26"/>
        </w:rPr>
      </w:pPr>
      <w:r w:rsidRPr="006B0B8C">
        <w:rPr>
          <w:b/>
          <w:color w:val="000000" w:themeColor="text1"/>
          <w:sz w:val="26"/>
          <w:szCs w:val="26"/>
        </w:rPr>
        <w:t>Điều 1</w:t>
      </w:r>
      <w:r w:rsidR="0074630B" w:rsidRPr="006B0B8C">
        <w:rPr>
          <w:b/>
          <w:color w:val="000000" w:themeColor="text1"/>
          <w:sz w:val="26"/>
          <w:szCs w:val="26"/>
        </w:rPr>
        <w:t>2</w:t>
      </w:r>
      <w:r w:rsidRPr="006B0B8C">
        <w:rPr>
          <w:b/>
          <w:color w:val="000000" w:themeColor="text1"/>
          <w:sz w:val="26"/>
          <w:szCs w:val="26"/>
        </w:rPr>
        <w:t>. Thông báo</w:t>
      </w:r>
    </w:p>
    <w:p w14:paraId="61E55295" w14:textId="77777777" w:rsidR="00B1123F" w:rsidRPr="006B0B8C" w:rsidRDefault="00B1123F" w:rsidP="001A7DCF">
      <w:pPr>
        <w:pStyle w:val="ListParagraph"/>
        <w:widowControl w:val="0"/>
        <w:ind w:left="0"/>
        <w:contextualSpacing w:val="0"/>
        <w:rPr>
          <w:rFonts w:ascii="Times New Roman" w:hAnsi="Times New Roman"/>
          <w:bCs/>
          <w:color w:val="000000" w:themeColor="text1"/>
          <w:sz w:val="26"/>
          <w:szCs w:val="26"/>
        </w:rPr>
      </w:pPr>
      <w:r w:rsidRPr="006B0B8C">
        <w:rPr>
          <w:rFonts w:ascii="Times New Roman" w:hAnsi="Times New Roman"/>
          <w:color w:val="000000" w:themeColor="text1"/>
          <w:sz w:val="26"/>
          <w:szCs w:val="26"/>
        </w:rPr>
        <w:t xml:space="preserve">1. Mọi thông báo, trao đổi thông tin giữa hai </w:t>
      </w:r>
      <w:r w:rsidR="008D1A23" w:rsidRPr="006B0B8C">
        <w:rPr>
          <w:rFonts w:ascii="Times New Roman" w:hAnsi="Times New Roman"/>
          <w:color w:val="000000" w:themeColor="text1"/>
          <w:sz w:val="26"/>
          <w:szCs w:val="26"/>
        </w:rPr>
        <w:t>b</w:t>
      </w:r>
      <w:r w:rsidRPr="006B0B8C">
        <w:rPr>
          <w:rFonts w:ascii="Times New Roman" w:hAnsi="Times New Roman"/>
          <w:color w:val="000000" w:themeColor="text1"/>
          <w:sz w:val="26"/>
          <w:szCs w:val="26"/>
        </w:rPr>
        <w:t xml:space="preserve">ên </w:t>
      </w:r>
      <w:r w:rsidRPr="006B0B8C">
        <w:rPr>
          <w:rFonts w:ascii="Times New Roman" w:hAnsi="Times New Roman"/>
          <w:bCs/>
          <w:color w:val="000000" w:themeColor="text1"/>
          <w:sz w:val="26"/>
          <w:szCs w:val="26"/>
        </w:rPr>
        <w:t xml:space="preserve">có thể được gửi bằng (i) đường bưu điện, (ii) giao tận tay, (iii) fax, (iv) email hoặc (v) điện thoại theo các thông tin liên hệ được nêu như ở phần giới thiệu về các </w:t>
      </w:r>
      <w:r w:rsidR="008D1A23" w:rsidRPr="006B0B8C">
        <w:rPr>
          <w:rFonts w:ascii="Times New Roman" w:hAnsi="Times New Roman"/>
          <w:bCs/>
          <w:color w:val="000000" w:themeColor="text1"/>
          <w:sz w:val="26"/>
          <w:szCs w:val="26"/>
        </w:rPr>
        <w:t>b</w:t>
      </w:r>
      <w:r w:rsidRPr="006B0B8C">
        <w:rPr>
          <w:rFonts w:ascii="Times New Roman" w:hAnsi="Times New Roman"/>
          <w:bCs/>
          <w:color w:val="000000" w:themeColor="text1"/>
          <w:sz w:val="26"/>
          <w:szCs w:val="26"/>
        </w:rPr>
        <w:t xml:space="preserve">ên. Bên gửi phải gửi đồng thời bản giấy và bản fax/email cho </w:t>
      </w:r>
      <w:r w:rsidR="008D1A23" w:rsidRPr="006B0B8C">
        <w:rPr>
          <w:rFonts w:ascii="Times New Roman" w:hAnsi="Times New Roman"/>
          <w:bCs/>
          <w:color w:val="000000" w:themeColor="text1"/>
          <w:sz w:val="26"/>
          <w:szCs w:val="26"/>
        </w:rPr>
        <w:t>b</w:t>
      </w:r>
      <w:r w:rsidRPr="006B0B8C">
        <w:rPr>
          <w:rFonts w:ascii="Times New Roman" w:hAnsi="Times New Roman"/>
          <w:bCs/>
          <w:color w:val="000000" w:themeColor="text1"/>
          <w:sz w:val="26"/>
          <w:szCs w:val="26"/>
        </w:rPr>
        <w:t>ên nhận.</w:t>
      </w:r>
    </w:p>
    <w:p w14:paraId="359E0DFF" w14:textId="77777777" w:rsidR="00B1123F" w:rsidRPr="006B0B8C" w:rsidRDefault="00B1123F" w:rsidP="001A7DCF">
      <w:pPr>
        <w:pStyle w:val="ListParagraph"/>
        <w:widowControl w:val="0"/>
        <w:tabs>
          <w:tab w:val="left" w:pos="851"/>
        </w:tabs>
        <w:ind w:left="0"/>
        <w:contextualSpacing w:val="0"/>
        <w:rPr>
          <w:rFonts w:ascii="Times New Roman" w:hAnsi="Times New Roman"/>
          <w:bCs/>
          <w:color w:val="000000" w:themeColor="text1"/>
          <w:sz w:val="26"/>
          <w:szCs w:val="26"/>
        </w:rPr>
      </w:pPr>
      <w:r w:rsidRPr="006B0B8C">
        <w:rPr>
          <w:rFonts w:ascii="Times New Roman" w:hAnsi="Times New Roman"/>
          <w:bCs/>
          <w:color w:val="000000" w:themeColor="text1"/>
          <w:sz w:val="26"/>
          <w:szCs w:val="26"/>
        </w:rPr>
        <w:t xml:space="preserve">2. Mọi thông báo và thông tin coi như đã được nhận khi </w:t>
      </w:r>
      <w:r w:rsidR="008D1A23" w:rsidRPr="006B0B8C">
        <w:rPr>
          <w:rFonts w:ascii="Times New Roman" w:hAnsi="Times New Roman"/>
          <w:bCs/>
          <w:color w:val="000000" w:themeColor="text1"/>
          <w:sz w:val="26"/>
          <w:szCs w:val="26"/>
        </w:rPr>
        <w:t>b</w:t>
      </w:r>
      <w:r w:rsidRPr="006B0B8C">
        <w:rPr>
          <w:rFonts w:ascii="Times New Roman" w:hAnsi="Times New Roman"/>
          <w:bCs/>
          <w:color w:val="000000" w:themeColor="text1"/>
          <w:sz w:val="26"/>
          <w:szCs w:val="26"/>
        </w:rPr>
        <w:t>ên nhận đã nhận được đồng thời bản giấy và bản fax/email tại địa chỉ, số fax, email nêu tạ</w:t>
      </w:r>
      <w:r w:rsidR="008D1A23" w:rsidRPr="006B0B8C">
        <w:rPr>
          <w:rFonts w:ascii="Times New Roman" w:hAnsi="Times New Roman"/>
          <w:bCs/>
          <w:color w:val="000000" w:themeColor="text1"/>
          <w:sz w:val="26"/>
          <w:szCs w:val="26"/>
        </w:rPr>
        <w:t>i K</w:t>
      </w:r>
      <w:r w:rsidRPr="006B0B8C">
        <w:rPr>
          <w:rFonts w:ascii="Times New Roman" w:hAnsi="Times New Roman"/>
          <w:bCs/>
          <w:color w:val="000000" w:themeColor="text1"/>
          <w:sz w:val="26"/>
          <w:szCs w:val="26"/>
        </w:rPr>
        <w:t xml:space="preserve">hoản 1 Điều này. Nếu được chuyển qua bưu điện thì ngày gửi được xác định là ngày ghi trên dấu xác nhận của bưu điện cơ sở nơi chuyển. Nếu giao tận tay thì coi như </w:t>
      </w:r>
      <w:r w:rsidR="00F0414C" w:rsidRPr="006B0B8C">
        <w:rPr>
          <w:rFonts w:ascii="Times New Roman" w:hAnsi="Times New Roman"/>
          <w:bCs/>
          <w:color w:val="000000" w:themeColor="text1"/>
          <w:sz w:val="26"/>
          <w:szCs w:val="26"/>
        </w:rPr>
        <w:t>b</w:t>
      </w:r>
      <w:r w:rsidRPr="006B0B8C">
        <w:rPr>
          <w:rFonts w:ascii="Times New Roman" w:hAnsi="Times New Roman"/>
          <w:bCs/>
          <w:color w:val="000000" w:themeColor="text1"/>
          <w:sz w:val="26"/>
          <w:szCs w:val="26"/>
        </w:rPr>
        <w:t xml:space="preserve">ên nhận đã nhận được khi </w:t>
      </w:r>
      <w:r w:rsidRPr="006B0B8C">
        <w:rPr>
          <w:rFonts w:ascii="Times New Roman" w:hAnsi="Times New Roman"/>
          <w:bCs/>
          <w:color w:val="000000" w:themeColor="text1"/>
          <w:sz w:val="26"/>
          <w:szCs w:val="26"/>
        </w:rPr>
        <w:lastRenderedPageBreak/>
        <w:t xml:space="preserve">có ký nhận của </w:t>
      </w:r>
      <w:r w:rsidR="00F0414C" w:rsidRPr="006B0B8C">
        <w:rPr>
          <w:rFonts w:ascii="Times New Roman" w:hAnsi="Times New Roman"/>
          <w:bCs/>
          <w:color w:val="000000" w:themeColor="text1"/>
          <w:sz w:val="26"/>
          <w:szCs w:val="26"/>
        </w:rPr>
        <w:t>b</w:t>
      </w:r>
      <w:r w:rsidRPr="006B0B8C">
        <w:rPr>
          <w:rFonts w:ascii="Times New Roman" w:hAnsi="Times New Roman"/>
          <w:bCs/>
          <w:color w:val="000000" w:themeColor="text1"/>
          <w:sz w:val="26"/>
          <w:szCs w:val="26"/>
        </w:rPr>
        <w:t xml:space="preserve">ên gửi với Bộ phận văn thư của </w:t>
      </w:r>
      <w:r w:rsidR="00F0414C" w:rsidRPr="006B0B8C">
        <w:rPr>
          <w:rFonts w:ascii="Times New Roman" w:hAnsi="Times New Roman"/>
          <w:bCs/>
          <w:color w:val="000000" w:themeColor="text1"/>
          <w:sz w:val="26"/>
          <w:szCs w:val="26"/>
        </w:rPr>
        <w:t>b</w:t>
      </w:r>
      <w:r w:rsidRPr="006B0B8C">
        <w:rPr>
          <w:rFonts w:ascii="Times New Roman" w:hAnsi="Times New Roman"/>
          <w:bCs/>
          <w:color w:val="000000" w:themeColor="text1"/>
          <w:sz w:val="26"/>
          <w:szCs w:val="26"/>
        </w:rPr>
        <w:t xml:space="preserve">ên nhận. </w:t>
      </w:r>
    </w:p>
    <w:p w14:paraId="5BE9A240" w14:textId="4F96754D" w:rsidR="00A676AB" w:rsidRPr="00101FDC" w:rsidRDefault="00B1123F" w:rsidP="00101FDC">
      <w:pPr>
        <w:pStyle w:val="ListParagraph"/>
        <w:widowControl w:val="0"/>
        <w:tabs>
          <w:tab w:val="left" w:pos="851"/>
        </w:tabs>
        <w:ind w:left="0"/>
        <w:contextualSpacing w:val="0"/>
        <w:rPr>
          <w:rFonts w:ascii="Times New Roman" w:hAnsi="Times New Roman"/>
          <w:bCs/>
          <w:color w:val="000000" w:themeColor="text1"/>
          <w:sz w:val="26"/>
          <w:szCs w:val="26"/>
        </w:rPr>
      </w:pPr>
      <w:r w:rsidRPr="006B0B8C">
        <w:rPr>
          <w:rFonts w:ascii="Times New Roman" w:hAnsi="Times New Roman"/>
          <w:bCs/>
          <w:color w:val="000000" w:themeColor="text1"/>
          <w:sz w:val="26"/>
          <w:szCs w:val="26"/>
        </w:rPr>
        <w:t xml:space="preserve">3. Mỗi </w:t>
      </w:r>
      <w:r w:rsidR="00F0414C" w:rsidRPr="006B0B8C">
        <w:rPr>
          <w:rFonts w:ascii="Times New Roman" w:hAnsi="Times New Roman"/>
          <w:bCs/>
          <w:color w:val="000000" w:themeColor="text1"/>
          <w:sz w:val="26"/>
          <w:szCs w:val="26"/>
        </w:rPr>
        <w:t>b</w:t>
      </w:r>
      <w:r w:rsidRPr="006B0B8C">
        <w:rPr>
          <w:rFonts w:ascii="Times New Roman" w:hAnsi="Times New Roman"/>
          <w:bCs/>
          <w:color w:val="000000" w:themeColor="text1"/>
          <w:sz w:val="26"/>
          <w:szCs w:val="26"/>
        </w:rPr>
        <w:t>ên sẽ thôn</w:t>
      </w:r>
      <w:r w:rsidR="00F0414C" w:rsidRPr="006B0B8C">
        <w:rPr>
          <w:rFonts w:ascii="Times New Roman" w:hAnsi="Times New Roman"/>
          <w:bCs/>
          <w:color w:val="000000" w:themeColor="text1"/>
          <w:sz w:val="26"/>
          <w:szCs w:val="26"/>
        </w:rPr>
        <w:t>g báo cho b</w:t>
      </w:r>
      <w:r w:rsidRPr="006B0B8C">
        <w:rPr>
          <w:rFonts w:ascii="Times New Roman" w:hAnsi="Times New Roman"/>
          <w:bCs/>
          <w:color w:val="000000" w:themeColor="text1"/>
          <w:sz w:val="26"/>
          <w:szCs w:val="26"/>
        </w:rPr>
        <w:t>ên kia bất kỳ thay đổi nào về người liên hệ, địa chỉ, số điện thoại, số fax hoặc email tại từng thời điểm.</w:t>
      </w:r>
    </w:p>
    <w:p w14:paraId="0DD3F273" w14:textId="204A4299" w:rsidR="00B1123F" w:rsidRPr="006B0B8C" w:rsidRDefault="00ED3B96" w:rsidP="001A7DCF">
      <w:pPr>
        <w:widowControl w:val="0"/>
        <w:spacing w:before="120" w:after="120"/>
        <w:ind w:firstLine="720"/>
        <w:jc w:val="both"/>
        <w:rPr>
          <w:b/>
          <w:bCs/>
          <w:iCs/>
          <w:color w:val="000000" w:themeColor="text1"/>
          <w:sz w:val="26"/>
          <w:szCs w:val="26"/>
        </w:rPr>
      </w:pPr>
      <w:r w:rsidRPr="006B0B8C">
        <w:rPr>
          <w:b/>
          <w:bCs/>
          <w:iCs/>
          <w:color w:val="000000" w:themeColor="text1"/>
          <w:sz w:val="26"/>
          <w:szCs w:val="26"/>
        </w:rPr>
        <w:t>Điều 1</w:t>
      </w:r>
      <w:r w:rsidR="0074630B" w:rsidRPr="006B0B8C">
        <w:rPr>
          <w:b/>
          <w:bCs/>
          <w:iCs/>
          <w:color w:val="000000" w:themeColor="text1"/>
          <w:sz w:val="26"/>
          <w:szCs w:val="26"/>
        </w:rPr>
        <w:t>3</w:t>
      </w:r>
      <w:r w:rsidR="00B1123F" w:rsidRPr="006B0B8C">
        <w:rPr>
          <w:b/>
          <w:bCs/>
          <w:iCs/>
          <w:color w:val="000000" w:themeColor="text1"/>
          <w:sz w:val="26"/>
          <w:szCs w:val="26"/>
        </w:rPr>
        <w:t>. Sửa đổi, bổ sung Hợp đồng</w:t>
      </w:r>
    </w:p>
    <w:p w14:paraId="1708EF0F" w14:textId="77777777" w:rsidR="00B1123F" w:rsidRPr="006B0B8C" w:rsidRDefault="00B1123F" w:rsidP="001A7DCF">
      <w:pPr>
        <w:widowControl w:val="0"/>
        <w:spacing w:before="120" w:after="120"/>
        <w:ind w:firstLine="720"/>
        <w:jc w:val="both"/>
        <w:rPr>
          <w:rFonts w:eastAsia="Calibri"/>
          <w:color w:val="000000" w:themeColor="text1"/>
          <w:spacing w:val="-2"/>
          <w:sz w:val="26"/>
          <w:szCs w:val="26"/>
          <w:lang w:bidi="en-US"/>
        </w:rPr>
      </w:pPr>
      <w:r w:rsidRPr="006B0B8C">
        <w:rPr>
          <w:color w:val="000000" w:themeColor="text1"/>
          <w:sz w:val="26"/>
          <w:szCs w:val="26"/>
        </w:rPr>
        <w:t>Việc sửa đổi, bổ sung các nội dung tại Hợp đồng này phải được cả hai bên thoả thuận bằng văn bản</w:t>
      </w:r>
      <w:r w:rsidR="00F0414C" w:rsidRPr="006B0B8C">
        <w:rPr>
          <w:color w:val="000000" w:themeColor="text1"/>
          <w:sz w:val="26"/>
          <w:szCs w:val="26"/>
        </w:rPr>
        <w:t xml:space="preserve"> </w:t>
      </w:r>
      <w:r w:rsidRPr="006B0B8C">
        <w:rPr>
          <w:color w:val="000000" w:themeColor="text1"/>
          <w:sz w:val="26"/>
          <w:szCs w:val="26"/>
        </w:rPr>
        <w:t xml:space="preserve">do đại diện có thẩm quyền của hai </w:t>
      </w:r>
      <w:r w:rsidR="00F0414C" w:rsidRPr="006B0B8C">
        <w:rPr>
          <w:color w:val="000000" w:themeColor="text1"/>
          <w:sz w:val="26"/>
          <w:szCs w:val="26"/>
        </w:rPr>
        <w:t>b</w:t>
      </w:r>
      <w:r w:rsidRPr="006B0B8C">
        <w:rPr>
          <w:color w:val="000000" w:themeColor="text1"/>
          <w:sz w:val="26"/>
          <w:szCs w:val="26"/>
        </w:rPr>
        <w:t>ên ký. Những sửa đổi, bổ sung đó có hiệu lực thay thế, bổ sung điều khoản tương ứng trong Hợp đồng</w:t>
      </w:r>
      <w:r w:rsidR="00AB5854" w:rsidRPr="006B0B8C">
        <w:rPr>
          <w:color w:val="000000" w:themeColor="text1"/>
          <w:sz w:val="26"/>
          <w:szCs w:val="26"/>
        </w:rPr>
        <w:t>;</w:t>
      </w:r>
      <w:r w:rsidR="00F0414C" w:rsidRPr="006B0B8C">
        <w:rPr>
          <w:color w:val="000000" w:themeColor="text1"/>
          <w:sz w:val="26"/>
          <w:szCs w:val="26"/>
        </w:rPr>
        <w:t xml:space="preserve"> </w:t>
      </w:r>
      <w:r w:rsidRPr="006B0B8C">
        <w:rPr>
          <w:color w:val="000000" w:themeColor="text1"/>
          <w:spacing w:val="-2"/>
          <w:sz w:val="26"/>
          <w:szCs w:val="26"/>
        </w:rPr>
        <w:t>các nội dung còn lại không được sửa đổi, bổ sung giữ nguyên hiệu lực.</w:t>
      </w:r>
    </w:p>
    <w:p w14:paraId="4CC7DEA7" w14:textId="77777777" w:rsidR="00B1123F" w:rsidRPr="006B0B8C" w:rsidRDefault="00B1123F" w:rsidP="001A7DCF">
      <w:pPr>
        <w:widowControl w:val="0"/>
        <w:spacing w:before="120" w:after="120"/>
        <w:ind w:firstLine="720"/>
        <w:jc w:val="both"/>
        <w:rPr>
          <w:rFonts w:eastAsia="Calibri"/>
          <w:b/>
          <w:color w:val="000000" w:themeColor="text1"/>
          <w:sz w:val="26"/>
          <w:szCs w:val="26"/>
        </w:rPr>
      </w:pPr>
      <w:r w:rsidRPr="006B0B8C">
        <w:rPr>
          <w:rFonts w:eastAsia="Calibri"/>
          <w:b/>
          <w:color w:val="000000" w:themeColor="text1"/>
          <w:sz w:val="26"/>
          <w:szCs w:val="26"/>
        </w:rPr>
        <w:t xml:space="preserve">Điều </w:t>
      </w:r>
      <w:r w:rsidR="00ED3B96" w:rsidRPr="006B0B8C">
        <w:rPr>
          <w:rFonts w:eastAsia="Calibri"/>
          <w:b/>
          <w:color w:val="000000" w:themeColor="text1"/>
          <w:sz w:val="26"/>
          <w:szCs w:val="26"/>
        </w:rPr>
        <w:t>1</w:t>
      </w:r>
      <w:r w:rsidR="0074630B" w:rsidRPr="006B0B8C">
        <w:rPr>
          <w:rFonts w:eastAsia="Calibri"/>
          <w:b/>
          <w:color w:val="000000" w:themeColor="text1"/>
          <w:sz w:val="26"/>
          <w:szCs w:val="26"/>
        </w:rPr>
        <w:t>4</w:t>
      </w:r>
      <w:r w:rsidRPr="006B0B8C">
        <w:rPr>
          <w:rFonts w:eastAsia="Calibri"/>
          <w:b/>
          <w:color w:val="000000" w:themeColor="text1"/>
          <w:sz w:val="26"/>
          <w:szCs w:val="26"/>
        </w:rPr>
        <w:t>. Xử lý vi phạm, giải quyết tranh chấp</w:t>
      </w:r>
    </w:p>
    <w:p w14:paraId="2AB57C18" w14:textId="77777777" w:rsidR="00B1123F" w:rsidRPr="006B0B8C" w:rsidRDefault="00B1123F" w:rsidP="001A7DCF">
      <w:pPr>
        <w:pStyle w:val="ListParagraph"/>
        <w:widowControl w:val="0"/>
        <w:ind w:left="0"/>
        <w:contextualSpacing w:val="0"/>
        <w:rPr>
          <w:rFonts w:ascii="Times New Roman" w:hAnsi="Times New Roman"/>
          <w:bCs/>
          <w:iCs/>
          <w:color w:val="000000" w:themeColor="text1"/>
          <w:sz w:val="26"/>
          <w:szCs w:val="26"/>
        </w:rPr>
      </w:pPr>
      <w:r w:rsidRPr="006B0B8C">
        <w:rPr>
          <w:rFonts w:ascii="Times New Roman" w:hAnsi="Times New Roman"/>
          <w:bCs/>
          <w:iCs/>
          <w:color w:val="000000" w:themeColor="text1"/>
          <w:sz w:val="26"/>
          <w:szCs w:val="26"/>
        </w:rPr>
        <w:t xml:space="preserve">1. Xử lý vi phạm: </w:t>
      </w:r>
      <w:r w:rsidRPr="006B0B8C">
        <w:rPr>
          <w:rFonts w:ascii="Times New Roman" w:hAnsi="Times New Roman"/>
          <w:color w:val="000000" w:themeColor="text1"/>
          <w:sz w:val="26"/>
          <w:szCs w:val="26"/>
        </w:rPr>
        <w:t xml:space="preserve">Trong thời gian vay vốn, nếu một </w:t>
      </w:r>
      <w:r w:rsidR="00F0414C" w:rsidRPr="006B0B8C">
        <w:rPr>
          <w:rFonts w:ascii="Times New Roman" w:hAnsi="Times New Roman"/>
          <w:color w:val="000000" w:themeColor="text1"/>
          <w:sz w:val="26"/>
          <w:szCs w:val="26"/>
        </w:rPr>
        <w:t>b</w:t>
      </w:r>
      <w:r w:rsidRPr="006B0B8C">
        <w:rPr>
          <w:rFonts w:ascii="Times New Roman" w:hAnsi="Times New Roman"/>
          <w:color w:val="000000" w:themeColor="text1"/>
          <w:sz w:val="26"/>
          <w:szCs w:val="26"/>
        </w:rPr>
        <w:t xml:space="preserve">ên phát hiện </w:t>
      </w:r>
      <w:r w:rsidR="00F0414C" w:rsidRPr="006B0B8C">
        <w:rPr>
          <w:rFonts w:ascii="Times New Roman" w:hAnsi="Times New Roman"/>
          <w:color w:val="000000" w:themeColor="text1"/>
          <w:sz w:val="26"/>
          <w:szCs w:val="26"/>
        </w:rPr>
        <w:t>b</w:t>
      </w:r>
      <w:r w:rsidRPr="006B0B8C">
        <w:rPr>
          <w:rFonts w:ascii="Times New Roman" w:hAnsi="Times New Roman"/>
          <w:color w:val="000000" w:themeColor="text1"/>
          <w:sz w:val="26"/>
          <w:szCs w:val="26"/>
        </w:rPr>
        <w:t xml:space="preserve">ên kia vi phạm Hợp đồng thì thông báo bằng văn bản cho </w:t>
      </w:r>
      <w:r w:rsidR="00F0414C" w:rsidRPr="006B0B8C">
        <w:rPr>
          <w:rFonts w:ascii="Times New Roman" w:hAnsi="Times New Roman"/>
          <w:color w:val="000000" w:themeColor="text1"/>
          <w:sz w:val="26"/>
          <w:szCs w:val="26"/>
        </w:rPr>
        <w:t>b</w:t>
      </w:r>
      <w:r w:rsidRPr="006B0B8C">
        <w:rPr>
          <w:rFonts w:ascii="Times New Roman" w:hAnsi="Times New Roman"/>
          <w:color w:val="000000" w:themeColor="text1"/>
          <w:sz w:val="26"/>
          <w:szCs w:val="26"/>
        </w:rPr>
        <w:t xml:space="preserve">ên vi phạm biết và yêu cầu khắc phục các vi phạm đó. Hết thời hạn ghi trong thông báo mà </w:t>
      </w:r>
      <w:r w:rsidR="00F0414C" w:rsidRPr="006B0B8C">
        <w:rPr>
          <w:rFonts w:ascii="Times New Roman" w:hAnsi="Times New Roman"/>
          <w:color w:val="000000" w:themeColor="text1"/>
          <w:sz w:val="26"/>
          <w:szCs w:val="26"/>
        </w:rPr>
        <w:t>b</w:t>
      </w:r>
      <w:r w:rsidRPr="006B0B8C">
        <w:rPr>
          <w:rFonts w:ascii="Times New Roman" w:hAnsi="Times New Roman"/>
          <w:color w:val="000000" w:themeColor="text1"/>
          <w:sz w:val="26"/>
          <w:szCs w:val="26"/>
        </w:rPr>
        <w:t xml:space="preserve">ên vi phạm không khắc phục hoặc khắc phục không được thì tuỳ mức độ vi phạm, </w:t>
      </w:r>
      <w:r w:rsidR="00F0414C" w:rsidRPr="006B0B8C">
        <w:rPr>
          <w:rFonts w:ascii="Times New Roman" w:hAnsi="Times New Roman"/>
          <w:color w:val="000000" w:themeColor="text1"/>
          <w:sz w:val="26"/>
          <w:szCs w:val="26"/>
        </w:rPr>
        <w:t>b</w:t>
      </w:r>
      <w:r w:rsidRPr="006B0B8C">
        <w:rPr>
          <w:rFonts w:ascii="Times New Roman" w:hAnsi="Times New Roman"/>
          <w:color w:val="000000" w:themeColor="text1"/>
          <w:sz w:val="26"/>
          <w:szCs w:val="26"/>
        </w:rPr>
        <w:t xml:space="preserve">ên bị vi phạm được thực hiện các biện </w:t>
      </w:r>
      <w:r w:rsidRPr="0022728B">
        <w:rPr>
          <w:rFonts w:ascii="Times New Roman" w:hAnsi="Times New Roman"/>
          <w:color w:val="000000" w:themeColor="text1"/>
          <w:spacing w:val="-6"/>
          <w:sz w:val="26"/>
          <w:szCs w:val="26"/>
        </w:rPr>
        <w:t xml:space="preserve">pháp </w:t>
      </w:r>
      <w:r w:rsidRPr="0022728B">
        <w:rPr>
          <w:rFonts w:ascii="Times New Roman" w:hAnsi="Times New Roman"/>
          <w:bCs/>
          <w:iCs/>
          <w:color w:val="000000" w:themeColor="text1"/>
          <w:spacing w:val="-6"/>
          <w:sz w:val="26"/>
          <w:szCs w:val="26"/>
        </w:rPr>
        <w:t>cần thiết để bảo vệ quyền lợi của mình theo văn bản này</w:t>
      </w:r>
      <w:r w:rsidRPr="0022728B">
        <w:rPr>
          <w:rFonts w:ascii="Times New Roman" w:hAnsi="Times New Roman"/>
          <w:color w:val="000000" w:themeColor="text1"/>
          <w:spacing w:val="-6"/>
          <w:sz w:val="26"/>
          <w:szCs w:val="26"/>
        </w:rPr>
        <w:t xml:space="preserve"> và theo quy định của pháp luật.</w:t>
      </w:r>
    </w:p>
    <w:p w14:paraId="0F666CE1" w14:textId="6C31075A" w:rsidR="00B1123F" w:rsidRPr="006B0B8C" w:rsidRDefault="00B1123F"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2.</w:t>
      </w:r>
      <w:r w:rsidR="00D46C0B" w:rsidRPr="006B0B8C">
        <w:rPr>
          <w:rFonts w:ascii="Times New Roman" w:hAnsi="Times New Roman"/>
          <w:color w:val="000000" w:themeColor="text1"/>
          <w:sz w:val="26"/>
          <w:szCs w:val="26"/>
        </w:rPr>
        <w:t xml:space="preserve"> </w:t>
      </w:r>
      <w:r w:rsidRPr="006B0B8C">
        <w:rPr>
          <w:rFonts w:ascii="Times New Roman" w:hAnsi="Times New Roman"/>
          <w:color w:val="000000" w:themeColor="text1"/>
          <w:sz w:val="26"/>
          <w:szCs w:val="26"/>
        </w:rPr>
        <w:t>Giải quyết tranh chấp: Ngày phát sinh tranh chấp là ngày hết hạn trong</w:t>
      </w:r>
      <w:r w:rsidR="00794F58">
        <w:rPr>
          <w:rFonts w:ascii="Times New Roman" w:hAnsi="Times New Roman"/>
          <w:color w:val="000000" w:themeColor="text1"/>
          <w:sz w:val="26"/>
          <w:szCs w:val="26"/>
          <w:lang w:val="vi-VN"/>
        </w:rPr>
        <w:t xml:space="preserve"> </w:t>
      </w:r>
      <w:r w:rsidRPr="006B0B8C">
        <w:rPr>
          <w:rFonts w:ascii="Times New Roman" w:hAnsi="Times New Roman"/>
          <w:color w:val="000000" w:themeColor="text1"/>
          <w:sz w:val="26"/>
          <w:szCs w:val="26"/>
        </w:rPr>
        <w:t xml:space="preserve">thông báo yêu cầu khắc phục vi phạm (trường hợp thông báo chuyển nợ quá hạn thì ngày phát sinh tranh chấp là ngày hết hạn hoàn trả số nợ quá hạn được ghi trong thông báo). Mọi tranh chấp phát sinh trong quá trình vay vốn được giải quyết trên cơ sở thương lượng bình đẳng giữa hai </w:t>
      </w:r>
      <w:r w:rsidR="00F0414C" w:rsidRPr="006B0B8C">
        <w:rPr>
          <w:rFonts w:ascii="Times New Roman" w:hAnsi="Times New Roman"/>
          <w:color w:val="000000" w:themeColor="text1"/>
          <w:sz w:val="26"/>
          <w:szCs w:val="26"/>
        </w:rPr>
        <w:t>b</w:t>
      </w:r>
      <w:r w:rsidRPr="006B0B8C">
        <w:rPr>
          <w:rFonts w:ascii="Times New Roman" w:hAnsi="Times New Roman"/>
          <w:color w:val="000000" w:themeColor="text1"/>
          <w:sz w:val="26"/>
          <w:szCs w:val="26"/>
        </w:rPr>
        <w:t xml:space="preserve">ên. Trong thời hạn </w:t>
      </w:r>
      <w:r w:rsidRPr="006B0B8C">
        <w:rPr>
          <w:rFonts w:ascii="Times New Roman" w:hAnsi="Times New Roman"/>
          <w:b/>
          <w:color w:val="000000" w:themeColor="text1"/>
          <w:sz w:val="26"/>
          <w:szCs w:val="26"/>
        </w:rPr>
        <w:t xml:space="preserve">30 </w:t>
      </w:r>
      <w:r w:rsidR="00F0414C" w:rsidRPr="006B0B8C">
        <w:rPr>
          <w:rFonts w:ascii="Times New Roman" w:hAnsi="Times New Roman"/>
          <w:color w:val="000000" w:themeColor="text1"/>
          <w:sz w:val="26"/>
          <w:szCs w:val="26"/>
        </w:rPr>
        <w:t xml:space="preserve">(ba mươi) </w:t>
      </w:r>
      <w:r w:rsidRPr="006B0B8C">
        <w:rPr>
          <w:rFonts w:ascii="Times New Roman" w:hAnsi="Times New Roman"/>
          <w:color w:val="000000" w:themeColor="text1"/>
          <w:sz w:val="26"/>
          <w:szCs w:val="26"/>
        </w:rPr>
        <w:t xml:space="preserve">ngày kể từ ngày phát sinh tranh chấp mà hai </w:t>
      </w:r>
      <w:r w:rsidR="00F0414C" w:rsidRPr="006B0B8C">
        <w:rPr>
          <w:rFonts w:ascii="Times New Roman" w:hAnsi="Times New Roman"/>
          <w:color w:val="000000" w:themeColor="text1"/>
          <w:sz w:val="26"/>
          <w:szCs w:val="26"/>
        </w:rPr>
        <w:t>b</w:t>
      </w:r>
      <w:r w:rsidRPr="006B0B8C">
        <w:rPr>
          <w:rFonts w:ascii="Times New Roman" w:hAnsi="Times New Roman"/>
          <w:color w:val="000000" w:themeColor="text1"/>
          <w:sz w:val="26"/>
          <w:szCs w:val="26"/>
        </w:rPr>
        <w:t xml:space="preserve">ên không tiến hành thương lượng hoặc thương lượng không thành thì tranh chấp được giải quyết bằng Toà án. Hai </w:t>
      </w:r>
      <w:r w:rsidR="000A44C1" w:rsidRPr="006B0B8C">
        <w:rPr>
          <w:rFonts w:ascii="Times New Roman" w:hAnsi="Times New Roman"/>
          <w:color w:val="000000" w:themeColor="text1"/>
          <w:sz w:val="26"/>
          <w:szCs w:val="26"/>
        </w:rPr>
        <w:t>b</w:t>
      </w:r>
      <w:r w:rsidRPr="006B0B8C">
        <w:rPr>
          <w:rFonts w:ascii="Times New Roman" w:hAnsi="Times New Roman"/>
          <w:color w:val="000000" w:themeColor="text1"/>
          <w:sz w:val="26"/>
          <w:szCs w:val="26"/>
        </w:rPr>
        <w:t>ên thống nhất Tòa án có thẩm quyền giải quyết tranh chấp là Tòa án nhân dân tỉnh Thừa Thiên Huế.</w:t>
      </w:r>
    </w:p>
    <w:p w14:paraId="676BA424" w14:textId="77777777" w:rsidR="00F0414C" w:rsidRPr="006B0B8C" w:rsidRDefault="00B1123F"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3. </w:t>
      </w:r>
      <w:r w:rsidR="00F0414C" w:rsidRPr="006B0B8C">
        <w:rPr>
          <w:rFonts w:ascii="Times New Roman" w:hAnsi="Times New Roman"/>
          <w:color w:val="000000" w:themeColor="text1"/>
          <w:sz w:val="26"/>
          <w:szCs w:val="26"/>
        </w:rPr>
        <w:t xml:space="preserve">Ngoài khoản tiền phạt theo quy định của Hợp đồng này, Bên B đồng thời phải bồi thường cho Bên A các thiệt hại thực tế, trực tiếp phát sinh từ và liên quan tới Hợp đồng này mà Bên A phải gánh chịu do việc vi phạm Hợp đồng của Bên B. </w:t>
      </w:r>
    </w:p>
    <w:p w14:paraId="2784DFF5" w14:textId="77777777" w:rsidR="00B1123F" w:rsidRPr="006B0B8C" w:rsidRDefault="001C019A" w:rsidP="001A7DCF">
      <w:pPr>
        <w:pStyle w:val="ListParagraph"/>
        <w:widowControl w:val="0"/>
        <w:ind w:left="0"/>
        <w:contextualSpacing w:val="0"/>
        <w:rPr>
          <w:rFonts w:ascii="Times New Roman" w:hAnsi="Times New Roman"/>
          <w:color w:val="000000" w:themeColor="text1"/>
          <w:sz w:val="26"/>
          <w:szCs w:val="26"/>
        </w:rPr>
      </w:pPr>
      <w:r w:rsidRPr="006B0B8C">
        <w:rPr>
          <w:rFonts w:ascii="Times New Roman" w:hAnsi="Times New Roman"/>
          <w:color w:val="000000" w:themeColor="text1"/>
          <w:sz w:val="26"/>
          <w:szCs w:val="26"/>
        </w:rPr>
        <w:t xml:space="preserve">4. </w:t>
      </w:r>
      <w:r w:rsidR="00F0414C" w:rsidRPr="006B0B8C">
        <w:rPr>
          <w:rFonts w:ascii="Times New Roman" w:hAnsi="Times New Roman"/>
          <w:color w:val="000000" w:themeColor="text1"/>
          <w:sz w:val="26"/>
          <w:szCs w:val="26"/>
        </w:rPr>
        <w:t>Ngoài ra, t</w:t>
      </w:r>
      <w:r w:rsidR="00B1123F" w:rsidRPr="006B0B8C">
        <w:rPr>
          <w:rFonts w:ascii="Times New Roman" w:hAnsi="Times New Roman"/>
          <w:color w:val="000000" w:themeColor="text1"/>
          <w:sz w:val="26"/>
          <w:szCs w:val="26"/>
        </w:rPr>
        <w:t xml:space="preserve">rong quá trình thực hiện Hợp đồng này, </w:t>
      </w:r>
      <w:r w:rsidR="00F0414C" w:rsidRPr="006B0B8C">
        <w:rPr>
          <w:rFonts w:ascii="Times New Roman" w:hAnsi="Times New Roman"/>
          <w:color w:val="000000" w:themeColor="text1"/>
          <w:sz w:val="26"/>
          <w:szCs w:val="26"/>
        </w:rPr>
        <w:t>b</w:t>
      </w:r>
      <w:r w:rsidR="00B1123F" w:rsidRPr="006B0B8C">
        <w:rPr>
          <w:rFonts w:ascii="Times New Roman" w:hAnsi="Times New Roman"/>
          <w:color w:val="000000" w:themeColor="text1"/>
          <w:sz w:val="26"/>
          <w:szCs w:val="26"/>
        </w:rPr>
        <w:t xml:space="preserve">ên nào vi phạm Hợp đồng gây nên thiệt hại cho </w:t>
      </w:r>
      <w:r w:rsidR="00F0414C" w:rsidRPr="006B0B8C">
        <w:rPr>
          <w:rFonts w:ascii="Times New Roman" w:hAnsi="Times New Roman"/>
          <w:color w:val="000000" w:themeColor="text1"/>
          <w:sz w:val="26"/>
          <w:szCs w:val="26"/>
        </w:rPr>
        <w:t>b</w:t>
      </w:r>
      <w:r w:rsidR="00B1123F" w:rsidRPr="006B0B8C">
        <w:rPr>
          <w:rFonts w:ascii="Times New Roman" w:hAnsi="Times New Roman"/>
          <w:color w:val="000000" w:themeColor="text1"/>
          <w:sz w:val="26"/>
          <w:szCs w:val="26"/>
        </w:rPr>
        <w:t>ên kia thì phải bồi thường theo quy định của pháp luật về bồi thường thiệt hại.</w:t>
      </w:r>
      <w:r w:rsidR="00F0414C" w:rsidRPr="006B0B8C">
        <w:rPr>
          <w:rFonts w:ascii="Times New Roman" w:hAnsi="Times New Roman"/>
          <w:color w:val="000000" w:themeColor="text1"/>
          <w:sz w:val="26"/>
          <w:szCs w:val="26"/>
        </w:rPr>
        <w:t xml:space="preserve"> </w:t>
      </w:r>
    </w:p>
    <w:p w14:paraId="2F907C8B" w14:textId="77777777" w:rsidR="00B1123F" w:rsidRPr="006B0B8C" w:rsidRDefault="00B1123F" w:rsidP="001A7DCF">
      <w:pPr>
        <w:widowControl w:val="0"/>
        <w:spacing w:before="120" w:after="120"/>
        <w:ind w:firstLine="720"/>
        <w:jc w:val="both"/>
        <w:rPr>
          <w:rFonts w:eastAsia="Calibri"/>
          <w:b/>
          <w:color w:val="000000" w:themeColor="text1"/>
          <w:sz w:val="26"/>
          <w:szCs w:val="26"/>
        </w:rPr>
      </w:pPr>
      <w:r w:rsidRPr="006B0B8C">
        <w:rPr>
          <w:rFonts w:eastAsia="Calibri"/>
          <w:b/>
          <w:color w:val="000000" w:themeColor="text1"/>
          <w:sz w:val="26"/>
          <w:szCs w:val="26"/>
        </w:rPr>
        <w:t xml:space="preserve">Điều </w:t>
      </w:r>
      <w:r w:rsidR="00ED3B96" w:rsidRPr="006B0B8C">
        <w:rPr>
          <w:rFonts w:eastAsia="Calibri"/>
          <w:b/>
          <w:color w:val="000000" w:themeColor="text1"/>
          <w:sz w:val="26"/>
          <w:szCs w:val="26"/>
        </w:rPr>
        <w:t>1</w:t>
      </w:r>
      <w:r w:rsidR="0074630B" w:rsidRPr="006B0B8C">
        <w:rPr>
          <w:rFonts w:eastAsia="Calibri"/>
          <w:b/>
          <w:color w:val="000000" w:themeColor="text1"/>
          <w:sz w:val="26"/>
          <w:szCs w:val="26"/>
        </w:rPr>
        <w:t>5</w:t>
      </w:r>
      <w:r w:rsidRPr="006B0B8C">
        <w:rPr>
          <w:rFonts w:eastAsia="Calibri"/>
          <w:b/>
          <w:color w:val="000000" w:themeColor="text1"/>
          <w:sz w:val="26"/>
          <w:szCs w:val="26"/>
        </w:rPr>
        <w:t>. Điều khoản thi hành</w:t>
      </w:r>
    </w:p>
    <w:p w14:paraId="55069F5C" w14:textId="77777777" w:rsidR="00B1123F" w:rsidRPr="006B0B8C" w:rsidRDefault="00B1123F" w:rsidP="001A7DCF">
      <w:pPr>
        <w:shd w:val="clear" w:color="auto" w:fill="FFFFFF"/>
        <w:tabs>
          <w:tab w:val="left" w:pos="90"/>
        </w:tabs>
        <w:spacing w:before="120" w:after="120"/>
        <w:ind w:firstLine="720"/>
        <w:jc w:val="both"/>
        <w:rPr>
          <w:rFonts w:eastAsia="Calibri"/>
          <w:color w:val="000000" w:themeColor="text1"/>
          <w:sz w:val="26"/>
          <w:szCs w:val="26"/>
        </w:rPr>
      </w:pPr>
      <w:r w:rsidRPr="006B0B8C">
        <w:rPr>
          <w:rFonts w:eastAsia="Calibri"/>
          <w:color w:val="000000" w:themeColor="text1"/>
          <w:sz w:val="26"/>
          <w:szCs w:val="26"/>
        </w:rPr>
        <w:t xml:space="preserve">1. Hợp đồng này có hiệu lực từ ngày ký và kết thúc khi </w:t>
      </w:r>
      <w:r w:rsidR="001C019A" w:rsidRPr="006B0B8C">
        <w:rPr>
          <w:rFonts w:eastAsia="Calibri"/>
          <w:color w:val="000000" w:themeColor="text1"/>
          <w:sz w:val="26"/>
          <w:szCs w:val="26"/>
        </w:rPr>
        <w:t>Bên B</w:t>
      </w:r>
      <w:r w:rsidRPr="006B0B8C">
        <w:rPr>
          <w:rFonts w:eastAsia="Calibri"/>
          <w:color w:val="000000" w:themeColor="text1"/>
          <w:sz w:val="26"/>
          <w:szCs w:val="26"/>
        </w:rPr>
        <w:t xml:space="preserve"> </w:t>
      </w:r>
      <w:r w:rsidRPr="006B0B8C">
        <w:rPr>
          <w:color w:val="000000" w:themeColor="text1"/>
          <w:sz w:val="26"/>
          <w:szCs w:val="26"/>
        </w:rPr>
        <w:t xml:space="preserve">trả hết nợ gốc, nợ lãi, nợ gốc quá hạn, nợ lãi quá hạn và phí (nếu có) </w:t>
      </w:r>
      <w:r w:rsidRPr="006B0B8C">
        <w:rPr>
          <w:rFonts w:eastAsia="Calibri"/>
          <w:color w:val="000000" w:themeColor="text1"/>
          <w:sz w:val="26"/>
          <w:szCs w:val="26"/>
        </w:rPr>
        <w:t xml:space="preserve">của toàn bộ những khoản vay đã phát sinh từ Hợp đồng này hoặc theo bản án của Tòa án trong trường hợp hai bên giải quyết tranh chấp bằng Tòa án, khi đó Hợp đồng này coi như được thanh lý. </w:t>
      </w:r>
      <w:r w:rsidRPr="006B0B8C">
        <w:rPr>
          <w:color w:val="000000" w:themeColor="text1"/>
          <w:sz w:val="26"/>
          <w:szCs w:val="26"/>
          <w:lang w:eastAsia="vi-VN"/>
        </w:rPr>
        <w:t xml:space="preserve">Các </w:t>
      </w:r>
      <w:r w:rsidR="00F65249" w:rsidRPr="006B0B8C">
        <w:rPr>
          <w:color w:val="000000" w:themeColor="text1"/>
          <w:sz w:val="26"/>
          <w:szCs w:val="26"/>
          <w:lang w:eastAsia="vi-VN"/>
        </w:rPr>
        <w:t>b</w:t>
      </w:r>
      <w:r w:rsidRPr="006B0B8C">
        <w:rPr>
          <w:color w:val="000000" w:themeColor="text1"/>
          <w:sz w:val="26"/>
          <w:szCs w:val="26"/>
          <w:lang w:eastAsia="vi-VN"/>
        </w:rPr>
        <w:t xml:space="preserve">ên không cần thiết phải lập biên bản thanh lý Hợp đồng, trừ trường hợp cần bằng chứng để cung cấp cho </w:t>
      </w:r>
      <w:r w:rsidR="00A101E8" w:rsidRPr="006B0B8C">
        <w:rPr>
          <w:color w:val="000000" w:themeColor="text1"/>
          <w:sz w:val="26"/>
          <w:szCs w:val="26"/>
          <w:lang w:eastAsia="vi-VN"/>
        </w:rPr>
        <w:t>B</w:t>
      </w:r>
      <w:r w:rsidRPr="006B0B8C">
        <w:rPr>
          <w:color w:val="000000" w:themeColor="text1"/>
          <w:sz w:val="26"/>
          <w:szCs w:val="26"/>
          <w:lang w:eastAsia="vi-VN"/>
        </w:rPr>
        <w:t>ên thứ ba.</w:t>
      </w:r>
    </w:p>
    <w:p w14:paraId="7A1C7578" w14:textId="77777777" w:rsidR="00B1123F" w:rsidRPr="006B0B8C" w:rsidRDefault="00B1123F" w:rsidP="001A7DCF">
      <w:pPr>
        <w:shd w:val="clear" w:color="auto" w:fill="FFFFFF"/>
        <w:tabs>
          <w:tab w:val="left" w:pos="90"/>
        </w:tabs>
        <w:spacing w:before="120" w:after="120"/>
        <w:ind w:firstLine="720"/>
        <w:jc w:val="both"/>
        <w:rPr>
          <w:color w:val="000000" w:themeColor="text1"/>
          <w:sz w:val="26"/>
          <w:szCs w:val="26"/>
          <w:lang w:eastAsia="vi-VN"/>
        </w:rPr>
      </w:pPr>
      <w:r w:rsidRPr="006B0B8C">
        <w:rPr>
          <w:rFonts w:eastAsia="Calibri"/>
          <w:color w:val="000000" w:themeColor="text1"/>
          <w:sz w:val="26"/>
          <w:szCs w:val="26"/>
        </w:rPr>
        <w:t>2. Các văn bản, tài liệu liên quan đến Hợp đồng này là bộ phận kèm theo có giá trị pháp lý theo Hợp đồng.</w:t>
      </w:r>
    </w:p>
    <w:p w14:paraId="30D36FC3" w14:textId="77777777" w:rsidR="00B1123F" w:rsidRPr="006B0B8C" w:rsidRDefault="00B1123F" w:rsidP="001A7DCF">
      <w:pPr>
        <w:shd w:val="clear" w:color="auto" w:fill="FFFFFF"/>
        <w:tabs>
          <w:tab w:val="left" w:pos="90"/>
        </w:tabs>
        <w:spacing w:before="120" w:after="120"/>
        <w:ind w:firstLine="720"/>
        <w:jc w:val="both"/>
        <w:rPr>
          <w:color w:val="000000" w:themeColor="text1"/>
          <w:sz w:val="26"/>
          <w:szCs w:val="26"/>
        </w:rPr>
      </w:pPr>
      <w:r w:rsidRPr="006B0B8C">
        <w:rPr>
          <w:color w:val="000000" w:themeColor="text1"/>
          <w:sz w:val="26"/>
          <w:szCs w:val="26"/>
          <w:lang w:eastAsia="vi-VN"/>
        </w:rPr>
        <w:t xml:space="preserve">3. </w:t>
      </w:r>
      <w:r w:rsidRPr="006B0B8C">
        <w:rPr>
          <w:color w:val="000000" w:themeColor="text1"/>
          <w:sz w:val="26"/>
          <w:szCs w:val="26"/>
        </w:rPr>
        <w:t xml:space="preserve">Trong trường hợp do có sự thay đổi về luật pháp, quy định hiện hành làm cho một hoặc một số nội dung quy định tại văn bản này vô hiệu thì văn bản này vẫn có hiệu lực đối với những nội dung còn lại. </w:t>
      </w:r>
      <w:r w:rsidR="00F65249" w:rsidRPr="006B0B8C">
        <w:rPr>
          <w:color w:val="000000" w:themeColor="text1"/>
          <w:sz w:val="26"/>
          <w:szCs w:val="26"/>
        </w:rPr>
        <w:t>Các bên</w:t>
      </w:r>
      <w:r w:rsidRPr="006B0B8C">
        <w:rPr>
          <w:color w:val="000000" w:themeColor="text1"/>
          <w:sz w:val="26"/>
          <w:szCs w:val="26"/>
        </w:rPr>
        <w:t xml:space="preserve"> sẽ cùng xem xét, sửa đổi, bổ sung những nội dung bị vô hiệu cho phù hợp.</w:t>
      </w:r>
    </w:p>
    <w:p w14:paraId="3A73465C" w14:textId="1DB6EEEB" w:rsidR="00B1123F" w:rsidRPr="006B0B8C" w:rsidRDefault="00B1123F" w:rsidP="001A7DCF">
      <w:pPr>
        <w:spacing w:before="120" w:after="120"/>
        <w:ind w:firstLine="720"/>
        <w:jc w:val="both"/>
        <w:rPr>
          <w:rFonts w:eastAsia="Calibri"/>
          <w:color w:val="000000" w:themeColor="text1"/>
          <w:sz w:val="26"/>
          <w:szCs w:val="26"/>
        </w:rPr>
      </w:pPr>
      <w:r w:rsidRPr="006B0B8C">
        <w:rPr>
          <w:rFonts w:eastAsia="Calibri"/>
          <w:color w:val="000000" w:themeColor="text1"/>
          <w:sz w:val="26"/>
          <w:szCs w:val="26"/>
        </w:rPr>
        <w:t xml:space="preserve">Hợp đồng này bao gồm </w:t>
      </w:r>
      <w:r w:rsidR="001F2F46" w:rsidRPr="006B0B8C">
        <w:rPr>
          <w:rFonts w:eastAsia="Calibri"/>
          <w:color w:val="000000" w:themeColor="text1"/>
          <w:sz w:val="26"/>
          <w:szCs w:val="26"/>
        </w:rPr>
        <w:t xml:space="preserve">15 </w:t>
      </w:r>
      <w:r w:rsidR="00F65249" w:rsidRPr="006B0B8C">
        <w:rPr>
          <w:rFonts w:eastAsia="Calibri"/>
          <w:color w:val="000000" w:themeColor="text1"/>
          <w:sz w:val="26"/>
          <w:szCs w:val="26"/>
        </w:rPr>
        <w:t>(</w:t>
      </w:r>
      <w:r w:rsidR="001F2F46" w:rsidRPr="006B0B8C">
        <w:rPr>
          <w:rFonts w:eastAsia="Calibri"/>
          <w:color w:val="000000" w:themeColor="text1"/>
          <w:sz w:val="26"/>
          <w:szCs w:val="26"/>
        </w:rPr>
        <w:t>mười lăm</w:t>
      </w:r>
      <w:r w:rsidR="00F65249" w:rsidRPr="006B0B8C">
        <w:rPr>
          <w:rFonts w:eastAsia="Calibri"/>
          <w:color w:val="000000" w:themeColor="text1"/>
          <w:sz w:val="26"/>
          <w:szCs w:val="26"/>
        </w:rPr>
        <w:t xml:space="preserve">) Điều </w:t>
      </w:r>
      <w:r w:rsidR="004C15E5" w:rsidRPr="006B0B8C">
        <w:rPr>
          <w:rFonts w:eastAsia="Calibri"/>
          <w:color w:val="000000" w:themeColor="text1"/>
          <w:sz w:val="26"/>
          <w:szCs w:val="26"/>
        </w:rPr>
        <w:t>và</w:t>
      </w:r>
      <w:r w:rsidR="001F2F46" w:rsidRPr="006B0B8C">
        <w:rPr>
          <w:rFonts w:eastAsia="Calibri"/>
          <w:color w:val="000000" w:themeColor="text1"/>
          <w:sz w:val="26"/>
          <w:szCs w:val="26"/>
        </w:rPr>
        <w:t xml:space="preserve"> 1</w:t>
      </w:r>
      <w:r w:rsidR="00F65249" w:rsidRPr="006B0B8C">
        <w:rPr>
          <w:rFonts w:eastAsia="Calibri"/>
          <w:color w:val="000000" w:themeColor="text1"/>
          <w:sz w:val="26"/>
          <w:szCs w:val="26"/>
        </w:rPr>
        <w:t xml:space="preserve"> (</w:t>
      </w:r>
      <w:r w:rsidR="001F2F46" w:rsidRPr="006B0B8C">
        <w:rPr>
          <w:rFonts w:eastAsia="Calibri"/>
          <w:color w:val="000000" w:themeColor="text1"/>
          <w:sz w:val="26"/>
          <w:szCs w:val="26"/>
        </w:rPr>
        <w:t>một</w:t>
      </w:r>
      <w:r w:rsidR="00F65249" w:rsidRPr="006B0B8C">
        <w:rPr>
          <w:rFonts w:eastAsia="Calibri"/>
          <w:color w:val="000000" w:themeColor="text1"/>
          <w:sz w:val="26"/>
          <w:szCs w:val="26"/>
        </w:rPr>
        <w:t xml:space="preserve">) </w:t>
      </w:r>
      <w:r w:rsidRPr="006B0B8C">
        <w:rPr>
          <w:rFonts w:eastAsia="Calibri"/>
          <w:color w:val="000000" w:themeColor="text1"/>
          <w:sz w:val="26"/>
          <w:szCs w:val="26"/>
        </w:rPr>
        <w:t>Phụ lục đính kèm, được lập thành</w:t>
      </w:r>
      <w:r w:rsidR="00F65249" w:rsidRPr="006B0B8C">
        <w:rPr>
          <w:rFonts w:eastAsia="Calibri"/>
          <w:color w:val="000000" w:themeColor="text1"/>
          <w:sz w:val="26"/>
          <w:szCs w:val="26"/>
        </w:rPr>
        <w:t xml:space="preserve"> </w:t>
      </w:r>
      <w:r w:rsidR="001F2F46" w:rsidRPr="006B0B8C">
        <w:rPr>
          <w:rFonts w:eastAsia="Calibri"/>
          <w:color w:val="000000" w:themeColor="text1"/>
          <w:sz w:val="26"/>
          <w:szCs w:val="26"/>
        </w:rPr>
        <w:t>3 (ba</w:t>
      </w:r>
      <w:r w:rsidR="00F65249" w:rsidRPr="006B0B8C">
        <w:rPr>
          <w:rFonts w:eastAsia="Calibri"/>
          <w:color w:val="000000" w:themeColor="text1"/>
          <w:sz w:val="26"/>
          <w:szCs w:val="26"/>
        </w:rPr>
        <w:t>)</w:t>
      </w:r>
      <w:r w:rsidR="00F65249" w:rsidRPr="006B0B8C">
        <w:rPr>
          <w:rFonts w:eastAsia="Calibri"/>
          <w:b/>
          <w:color w:val="000000" w:themeColor="text1"/>
          <w:sz w:val="26"/>
          <w:szCs w:val="26"/>
        </w:rPr>
        <w:t xml:space="preserve"> </w:t>
      </w:r>
      <w:r w:rsidRPr="006B0B8C">
        <w:rPr>
          <w:rFonts w:eastAsia="Calibri"/>
          <w:color w:val="000000" w:themeColor="text1"/>
          <w:sz w:val="26"/>
          <w:szCs w:val="26"/>
        </w:rPr>
        <w:t>bả</w:t>
      </w:r>
      <w:r w:rsidR="00F65249" w:rsidRPr="006B0B8C">
        <w:rPr>
          <w:rFonts w:eastAsia="Calibri"/>
          <w:color w:val="000000" w:themeColor="text1"/>
          <w:sz w:val="26"/>
          <w:szCs w:val="26"/>
        </w:rPr>
        <w:t xml:space="preserve">n </w:t>
      </w:r>
      <w:r w:rsidRPr="006B0B8C">
        <w:rPr>
          <w:rFonts w:eastAsia="Calibri"/>
          <w:color w:val="000000" w:themeColor="text1"/>
          <w:sz w:val="26"/>
          <w:szCs w:val="26"/>
        </w:rPr>
        <w:t xml:space="preserve">có giá trị pháp lý như nhau: </w:t>
      </w:r>
      <w:r w:rsidR="00F65249" w:rsidRPr="006B0B8C">
        <w:rPr>
          <w:rFonts w:eastAsia="Calibri"/>
          <w:color w:val="000000" w:themeColor="text1"/>
          <w:sz w:val="26"/>
          <w:szCs w:val="26"/>
        </w:rPr>
        <w:t xml:space="preserve">Bên A </w:t>
      </w:r>
      <w:r w:rsidRPr="006B0B8C">
        <w:rPr>
          <w:rFonts w:eastAsia="Calibri"/>
          <w:color w:val="000000" w:themeColor="text1"/>
          <w:sz w:val="26"/>
          <w:szCs w:val="26"/>
        </w:rPr>
        <w:t>giữ</w:t>
      </w:r>
      <w:r w:rsidR="001F2F46" w:rsidRPr="006B0B8C">
        <w:rPr>
          <w:rFonts w:eastAsia="Calibri"/>
          <w:color w:val="000000" w:themeColor="text1"/>
          <w:sz w:val="26"/>
          <w:szCs w:val="26"/>
        </w:rPr>
        <w:t xml:space="preserve"> 2 (hai</w:t>
      </w:r>
      <w:r w:rsidR="00F65249" w:rsidRPr="006B0B8C">
        <w:rPr>
          <w:rFonts w:eastAsia="Calibri"/>
          <w:color w:val="000000" w:themeColor="text1"/>
          <w:sz w:val="26"/>
          <w:szCs w:val="26"/>
        </w:rPr>
        <w:t xml:space="preserve">) </w:t>
      </w:r>
      <w:r w:rsidRPr="006B0B8C">
        <w:rPr>
          <w:rFonts w:eastAsia="Calibri"/>
          <w:color w:val="000000" w:themeColor="text1"/>
          <w:sz w:val="26"/>
          <w:szCs w:val="26"/>
        </w:rPr>
        <w:t xml:space="preserve">bản, </w:t>
      </w:r>
      <w:r w:rsidR="00B329E1" w:rsidRPr="006B0B8C">
        <w:rPr>
          <w:rFonts w:eastAsia="Calibri"/>
          <w:color w:val="000000" w:themeColor="text1"/>
          <w:sz w:val="26"/>
          <w:szCs w:val="26"/>
        </w:rPr>
        <w:t>Bên B</w:t>
      </w:r>
      <w:r w:rsidRPr="006B0B8C">
        <w:rPr>
          <w:rFonts w:eastAsia="Calibri"/>
          <w:color w:val="000000" w:themeColor="text1"/>
          <w:sz w:val="26"/>
          <w:szCs w:val="26"/>
        </w:rPr>
        <w:t xml:space="preserve"> giữ</w:t>
      </w:r>
      <w:r w:rsidR="001F2F46" w:rsidRPr="006B0B8C">
        <w:rPr>
          <w:rFonts w:eastAsia="Calibri"/>
          <w:color w:val="000000" w:themeColor="text1"/>
          <w:sz w:val="26"/>
          <w:szCs w:val="26"/>
        </w:rPr>
        <w:t xml:space="preserve"> 1 </w:t>
      </w:r>
      <w:r w:rsidR="001F2F46" w:rsidRPr="006B0B8C">
        <w:rPr>
          <w:rFonts w:eastAsia="Calibri"/>
          <w:color w:val="000000" w:themeColor="text1"/>
          <w:sz w:val="26"/>
          <w:szCs w:val="26"/>
        </w:rPr>
        <w:lastRenderedPageBreak/>
        <w:t>(một</w:t>
      </w:r>
      <w:r w:rsidR="00F65249" w:rsidRPr="006B0B8C">
        <w:rPr>
          <w:rFonts w:eastAsia="Calibri"/>
          <w:color w:val="000000" w:themeColor="text1"/>
          <w:sz w:val="26"/>
          <w:szCs w:val="26"/>
        </w:rPr>
        <w:t xml:space="preserve">) </w:t>
      </w:r>
      <w:r w:rsidRPr="006B0B8C">
        <w:rPr>
          <w:rFonts w:eastAsia="Calibri"/>
          <w:color w:val="000000" w:themeColor="text1"/>
          <w:sz w:val="26"/>
          <w:szCs w:val="26"/>
        </w:rPr>
        <w:t xml:space="preserve">bản. Để làm bằng chứng, đại diện hợp pháp của hai </w:t>
      </w:r>
      <w:r w:rsidR="00F65249" w:rsidRPr="006B0B8C">
        <w:rPr>
          <w:rFonts w:eastAsia="Calibri"/>
          <w:color w:val="000000" w:themeColor="text1"/>
          <w:sz w:val="26"/>
          <w:szCs w:val="26"/>
        </w:rPr>
        <w:t>b</w:t>
      </w:r>
      <w:r w:rsidRPr="006B0B8C">
        <w:rPr>
          <w:rFonts w:eastAsia="Calibri"/>
          <w:color w:val="000000" w:themeColor="text1"/>
          <w:sz w:val="26"/>
          <w:szCs w:val="26"/>
        </w:rPr>
        <w:t>ên xác nhận rằng đã đọc và thống nhất toàn bộ nội dung Hợp đồng, cùng ký Hợp đồng làm căn cứ thực hiện./.</w:t>
      </w:r>
    </w:p>
    <w:tbl>
      <w:tblPr>
        <w:tblW w:w="9356" w:type="dxa"/>
        <w:jc w:val="center"/>
        <w:tblLook w:val="04A0" w:firstRow="1" w:lastRow="0" w:firstColumn="1" w:lastColumn="0" w:noHBand="0" w:noVBand="1"/>
      </w:tblPr>
      <w:tblGrid>
        <w:gridCol w:w="4678"/>
        <w:gridCol w:w="4678"/>
      </w:tblGrid>
      <w:tr w:rsidR="006B0B8C" w:rsidRPr="006B0B8C" w14:paraId="35AD3351" w14:textId="77777777" w:rsidTr="001D2365">
        <w:trPr>
          <w:jc w:val="center"/>
        </w:trPr>
        <w:tc>
          <w:tcPr>
            <w:tcW w:w="4678" w:type="dxa"/>
            <w:vAlign w:val="center"/>
          </w:tcPr>
          <w:p w14:paraId="735F0BF0" w14:textId="49E34563" w:rsidR="00B1123F" w:rsidRPr="006B0B8C" w:rsidRDefault="00F65249" w:rsidP="00260C5B">
            <w:pPr>
              <w:spacing w:before="80" w:after="80"/>
              <w:jc w:val="center"/>
              <w:rPr>
                <w:b/>
                <w:color w:val="000000" w:themeColor="text1"/>
                <w:sz w:val="26"/>
                <w:szCs w:val="26"/>
              </w:rPr>
            </w:pPr>
            <w:r w:rsidRPr="006B0B8C">
              <w:rPr>
                <w:b/>
                <w:color w:val="000000" w:themeColor="text1"/>
                <w:sz w:val="26"/>
                <w:szCs w:val="26"/>
              </w:rPr>
              <w:t xml:space="preserve">ĐẠI DIỆN BÊN </w:t>
            </w:r>
            <w:r w:rsidR="000E19DB" w:rsidRPr="006B0B8C">
              <w:rPr>
                <w:b/>
                <w:color w:val="000000" w:themeColor="text1"/>
                <w:sz w:val="26"/>
                <w:szCs w:val="26"/>
              </w:rPr>
              <w:t>A</w:t>
            </w:r>
          </w:p>
        </w:tc>
        <w:tc>
          <w:tcPr>
            <w:tcW w:w="4678" w:type="dxa"/>
            <w:vAlign w:val="center"/>
          </w:tcPr>
          <w:p w14:paraId="2059F232" w14:textId="59096B55" w:rsidR="00B1123F" w:rsidRPr="006B0B8C" w:rsidRDefault="00F65249" w:rsidP="00260C5B">
            <w:pPr>
              <w:spacing w:before="80" w:after="80"/>
              <w:jc w:val="center"/>
              <w:rPr>
                <w:b/>
                <w:color w:val="000000" w:themeColor="text1"/>
                <w:sz w:val="26"/>
                <w:szCs w:val="26"/>
              </w:rPr>
            </w:pPr>
            <w:r w:rsidRPr="006B0B8C">
              <w:rPr>
                <w:b/>
                <w:color w:val="000000" w:themeColor="text1"/>
                <w:sz w:val="26"/>
                <w:szCs w:val="26"/>
              </w:rPr>
              <w:t xml:space="preserve">ĐẠI DIỆN BÊN </w:t>
            </w:r>
            <w:r w:rsidR="000E19DB" w:rsidRPr="006B0B8C">
              <w:rPr>
                <w:b/>
                <w:color w:val="000000" w:themeColor="text1"/>
                <w:sz w:val="26"/>
                <w:szCs w:val="26"/>
              </w:rPr>
              <w:t>B</w:t>
            </w:r>
          </w:p>
        </w:tc>
      </w:tr>
    </w:tbl>
    <w:p w14:paraId="50968B62" w14:textId="77777777" w:rsidR="0098290B" w:rsidRPr="006B0B8C" w:rsidRDefault="0098290B" w:rsidP="009B42E7">
      <w:pPr>
        <w:spacing w:line="276" w:lineRule="auto"/>
        <w:jc w:val="both"/>
        <w:rPr>
          <w:color w:val="000000" w:themeColor="text1"/>
          <w:sz w:val="26"/>
          <w:szCs w:val="26"/>
        </w:rPr>
        <w:sectPr w:rsidR="0098290B" w:rsidRPr="006B0B8C" w:rsidSect="00460033">
          <w:headerReference w:type="default" r:id="rId8"/>
          <w:pgSz w:w="11907" w:h="16840" w:code="9"/>
          <w:pgMar w:top="1134" w:right="1134" w:bottom="1134" w:left="1701" w:header="403" w:footer="403" w:gutter="0"/>
          <w:cols w:space="720"/>
          <w:noEndnote/>
          <w:titlePg/>
          <w:docGrid w:linePitch="326"/>
        </w:sectPr>
      </w:pPr>
    </w:p>
    <w:p w14:paraId="2A85E5E1" w14:textId="5788569D" w:rsidR="009303A0" w:rsidRPr="006B0B8C" w:rsidRDefault="009303A0" w:rsidP="0022728B">
      <w:pPr>
        <w:spacing w:after="240"/>
        <w:rPr>
          <w:b/>
          <w:color w:val="000000" w:themeColor="text1"/>
          <w:sz w:val="26"/>
          <w:szCs w:val="26"/>
        </w:rPr>
        <w:sectPr w:rsidR="009303A0" w:rsidRPr="006B0B8C" w:rsidSect="006B7F1A">
          <w:headerReference w:type="default" r:id="rId9"/>
          <w:footerReference w:type="default" r:id="rId10"/>
          <w:type w:val="continuous"/>
          <w:pgSz w:w="11907" w:h="16840" w:code="9"/>
          <w:pgMar w:top="1134" w:right="851" w:bottom="1134" w:left="1701" w:header="403" w:footer="403" w:gutter="0"/>
          <w:pgNumType w:start="1"/>
          <w:cols w:space="720"/>
          <w:noEndnote/>
        </w:sectPr>
      </w:pPr>
    </w:p>
    <w:p w14:paraId="6DD0B430" w14:textId="77777777" w:rsidR="006B7F1A" w:rsidRPr="001B1658" w:rsidRDefault="006B7F1A" w:rsidP="009D56CB">
      <w:pPr>
        <w:jc w:val="center"/>
        <w:rPr>
          <w:b/>
          <w:sz w:val="26"/>
          <w:szCs w:val="26"/>
        </w:rPr>
      </w:pPr>
      <w:r w:rsidRPr="001B1658">
        <w:rPr>
          <w:b/>
          <w:sz w:val="26"/>
          <w:szCs w:val="26"/>
        </w:rPr>
        <w:lastRenderedPageBreak/>
        <w:t>Phụ lục I</w:t>
      </w:r>
    </w:p>
    <w:p w14:paraId="7A9D9244" w14:textId="77777777" w:rsidR="006B7F1A" w:rsidRPr="001B1658" w:rsidRDefault="006B7F1A" w:rsidP="009D56CB">
      <w:pPr>
        <w:jc w:val="center"/>
        <w:rPr>
          <w:b/>
          <w:sz w:val="26"/>
          <w:szCs w:val="26"/>
        </w:rPr>
      </w:pPr>
      <w:r w:rsidRPr="001B1658">
        <w:rPr>
          <w:b/>
          <w:sz w:val="26"/>
          <w:szCs w:val="26"/>
        </w:rPr>
        <w:t>LỊCH TRẢ NỢ GỐC</w:t>
      </w:r>
    </w:p>
    <w:p w14:paraId="0A012C39" w14:textId="72765D2D" w:rsidR="006B7F1A" w:rsidRPr="001B1658" w:rsidRDefault="006B7F1A" w:rsidP="009D56CB">
      <w:pPr>
        <w:jc w:val="center"/>
        <w:rPr>
          <w:i/>
          <w:sz w:val="26"/>
          <w:szCs w:val="26"/>
        </w:rPr>
      </w:pPr>
      <w:r w:rsidRPr="001B1658">
        <w:rPr>
          <w:i/>
          <w:sz w:val="26"/>
          <w:szCs w:val="26"/>
        </w:rPr>
        <w:t>(Kèm theo Hợp đồng tín dụng số</w:t>
      </w:r>
      <w:r w:rsidR="004E67C4" w:rsidRPr="001B1658">
        <w:rPr>
          <w:i/>
          <w:sz w:val="26"/>
          <w:szCs w:val="26"/>
        </w:rPr>
        <w:t xml:space="preserve"> </w:t>
      </w:r>
      <w:r w:rsidR="00101FDC">
        <w:rPr>
          <w:i/>
          <w:sz w:val="26"/>
          <w:szCs w:val="26"/>
        </w:rPr>
        <w:t>……</w:t>
      </w:r>
      <w:r w:rsidRPr="001B1658">
        <w:rPr>
          <w:i/>
          <w:sz w:val="26"/>
          <w:szCs w:val="26"/>
        </w:rPr>
        <w:t>/</w:t>
      </w:r>
      <w:r w:rsidR="00101FDC">
        <w:rPr>
          <w:i/>
          <w:sz w:val="26"/>
          <w:szCs w:val="26"/>
        </w:rPr>
        <w:t>……</w:t>
      </w:r>
      <w:r w:rsidRPr="001B1658">
        <w:rPr>
          <w:i/>
          <w:sz w:val="26"/>
          <w:szCs w:val="26"/>
        </w:rPr>
        <w:t>/HĐTD</w:t>
      </w:r>
      <w:r w:rsidR="00D46C0B" w:rsidRPr="001B1658">
        <w:rPr>
          <w:i/>
          <w:sz w:val="26"/>
          <w:szCs w:val="26"/>
        </w:rPr>
        <w:t xml:space="preserve"> </w:t>
      </w:r>
      <w:r w:rsidRPr="001B1658">
        <w:rPr>
          <w:i/>
          <w:sz w:val="26"/>
          <w:szCs w:val="26"/>
        </w:rPr>
        <w:t>–</w:t>
      </w:r>
      <w:r w:rsidR="00D46C0B" w:rsidRPr="001B1658">
        <w:rPr>
          <w:i/>
          <w:sz w:val="26"/>
          <w:szCs w:val="26"/>
        </w:rPr>
        <w:t xml:space="preserve"> </w:t>
      </w:r>
      <w:r w:rsidR="00F511BB" w:rsidRPr="001B1658">
        <w:rPr>
          <w:i/>
          <w:sz w:val="26"/>
          <w:szCs w:val="26"/>
        </w:rPr>
        <w:t xml:space="preserve">QĐTPT </w:t>
      </w:r>
      <w:r w:rsidRPr="001B1658">
        <w:rPr>
          <w:i/>
          <w:sz w:val="26"/>
          <w:szCs w:val="26"/>
        </w:rPr>
        <w:t>ngày</w:t>
      </w:r>
      <w:r w:rsidR="00D42A7E" w:rsidRPr="001B1658">
        <w:rPr>
          <w:i/>
          <w:sz w:val="26"/>
          <w:szCs w:val="26"/>
        </w:rPr>
        <w:t xml:space="preserve"> </w:t>
      </w:r>
      <w:r w:rsidR="00101FDC">
        <w:rPr>
          <w:i/>
          <w:sz w:val="26"/>
          <w:szCs w:val="26"/>
        </w:rPr>
        <w:t>….</w:t>
      </w:r>
      <w:r w:rsidR="00BA5144" w:rsidRPr="001B1658">
        <w:rPr>
          <w:i/>
          <w:sz w:val="26"/>
          <w:szCs w:val="26"/>
        </w:rPr>
        <w:t>/</w:t>
      </w:r>
      <w:r w:rsidR="00101FDC">
        <w:rPr>
          <w:i/>
          <w:sz w:val="26"/>
          <w:szCs w:val="26"/>
        </w:rPr>
        <w:t>….</w:t>
      </w:r>
      <w:r w:rsidR="0022728B" w:rsidRPr="001B1658">
        <w:rPr>
          <w:i/>
          <w:sz w:val="26"/>
          <w:szCs w:val="26"/>
        </w:rPr>
        <w:t>/</w:t>
      </w:r>
      <w:r w:rsidR="00101FDC">
        <w:rPr>
          <w:i/>
          <w:sz w:val="26"/>
          <w:szCs w:val="26"/>
        </w:rPr>
        <w:t>……</w:t>
      </w:r>
      <w:r w:rsidRPr="001B1658">
        <w:rPr>
          <w:i/>
          <w:sz w:val="26"/>
          <w:szCs w:val="26"/>
        </w:rPr>
        <w:t>)</w:t>
      </w:r>
    </w:p>
    <w:p w14:paraId="6239AA34" w14:textId="01950216" w:rsidR="00586781" w:rsidRPr="001B1658" w:rsidRDefault="006B7F1A" w:rsidP="007E3947">
      <w:pPr>
        <w:spacing w:before="120" w:after="120"/>
        <w:ind w:left="6480" w:firstLine="720"/>
        <w:jc w:val="center"/>
        <w:rPr>
          <w:i/>
          <w:sz w:val="26"/>
          <w:szCs w:val="26"/>
        </w:rPr>
      </w:pPr>
      <w:r w:rsidRPr="001B1658">
        <w:rPr>
          <w:i/>
          <w:sz w:val="26"/>
          <w:szCs w:val="26"/>
        </w:rPr>
        <w:t xml:space="preserve">Đơn vị tính: </w:t>
      </w:r>
      <w:r w:rsidR="00D46C0B" w:rsidRPr="001B1658">
        <w:rPr>
          <w:i/>
          <w:sz w:val="26"/>
          <w:szCs w:val="26"/>
        </w:rPr>
        <w:t>Đ</w:t>
      </w:r>
      <w:r w:rsidRPr="001B1658">
        <w:rPr>
          <w:i/>
          <w:sz w:val="26"/>
          <w:szCs w:val="26"/>
        </w:rPr>
        <w:t>ồng</w:t>
      </w:r>
    </w:p>
    <w:tbl>
      <w:tblPr>
        <w:tblW w:w="9209" w:type="dxa"/>
        <w:tblLook w:val="04A0" w:firstRow="1" w:lastRow="0" w:firstColumn="1" w:lastColumn="0" w:noHBand="0" w:noVBand="1"/>
      </w:tblPr>
      <w:tblGrid>
        <w:gridCol w:w="4111"/>
        <w:gridCol w:w="1701"/>
        <w:gridCol w:w="1671"/>
        <w:gridCol w:w="1779"/>
      </w:tblGrid>
      <w:tr w:rsidR="004E67C4" w:rsidRPr="009C6A8B" w14:paraId="0C81EA1B" w14:textId="77777777" w:rsidTr="007E3947">
        <w:trPr>
          <w:trHeight w:val="306"/>
        </w:trPr>
        <w:tc>
          <w:tcPr>
            <w:tcW w:w="4111" w:type="dxa"/>
            <w:tcBorders>
              <w:top w:val="single" w:sz="4" w:space="0" w:color="auto"/>
              <w:left w:val="single" w:sz="4" w:space="0" w:color="auto"/>
              <w:bottom w:val="single" w:sz="4" w:space="0" w:color="auto"/>
              <w:right w:val="single" w:sz="4" w:space="0" w:color="auto"/>
            </w:tcBorders>
            <w:noWrap/>
            <w:vAlign w:val="center"/>
            <w:hideMark/>
          </w:tcPr>
          <w:p w14:paraId="03FBB5D3" w14:textId="77777777" w:rsidR="0022728B" w:rsidRPr="009C6A8B" w:rsidRDefault="0022728B" w:rsidP="001A7DCF">
            <w:pPr>
              <w:jc w:val="center"/>
              <w:rPr>
                <w:b/>
                <w:bCs/>
                <w:sz w:val="25"/>
                <w:szCs w:val="25"/>
                <w:highlight w:val="yellow"/>
              </w:rPr>
            </w:pPr>
            <w:r w:rsidRPr="00481AFD">
              <w:rPr>
                <w:b/>
                <w:bCs/>
                <w:sz w:val="25"/>
                <w:szCs w:val="25"/>
              </w:rPr>
              <w:t>Ngày, tháng, năm trả nợ</w:t>
            </w:r>
          </w:p>
        </w:tc>
        <w:tc>
          <w:tcPr>
            <w:tcW w:w="1701" w:type="dxa"/>
            <w:tcBorders>
              <w:top w:val="single" w:sz="4" w:space="0" w:color="auto"/>
              <w:left w:val="nil"/>
              <w:bottom w:val="single" w:sz="4" w:space="0" w:color="auto"/>
              <w:right w:val="single" w:sz="4" w:space="0" w:color="auto"/>
            </w:tcBorders>
            <w:noWrap/>
            <w:vAlign w:val="center"/>
            <w:hideMark/>
          </w:tcPr>
          <w:p w14:paraId="6A7B0111" w14:textId="77777777" w:rsidR="0022728B" w:rsidRPr="00481AFD" w:rsidRDefault="0022728B" w:rsidP="001A7DCF">
            <w:pPr>
              <w:jc w:val="center"/>
              <w:rPr>
                <w:b/>
                <w:bCs/>
                <w:sz w:val="25"/>
                <w:szCs w:val="25"/>
              </w:rPr>
            </w:pPr>
            <w:r w:rsidRPr="00481AFD">
              <w:rPr>
                <w:b/>
                <w:bCs/>
                <w:sz w:val="25"/>
                <w:szCs w:val="25"/>
              </w:rPr>
              <w:t>Số kỳ trả nợ (tháng)</w:t>
            </w:r>
          </w:p>
        </w:tc>
        <w:tc>
          <w:tcPr>
            <w:tcW w:w="1671" w:type="dxa"/>
            <w:tcBorders>
              <w:top w:val="single" w:sz="4" w:space="0" w:color="auto"/>
              <w:left w:val="nil"/>
              <w:bottom w:val="single" w:sz="4" w:space="0" w:color="auto"/>
              <w:right w:val="single" w:sz="4" w:space="0" w:color="auto"/>
            </w:tcBorders>
            <w:noWrap/>
            <w:vAlign w:val="center"/>
            <w:hideMark/>
          </w:tcPr>
          <w:p w14:paraId="0BE4E9D5" w14:textId="77777777" w:rsidR="0022728B" w:rsidRPr="00481AFD" w:rsidRDefault="0022728B" w:rsidP="001A7DCF">
            <w:pPr>
              <w:jc w:val="center"/>
              <w:rPr>
                <w:b/>
                <w:bCs/>
                <w:sz w:val="25"/>
                <w:szCs w:val="25"/>
              </w:rPr>
            </w:pPr>
            <w:r w:rsidRPr="00481AFD">
              <w:rPr>
                <w:b/>
                <w:bCs/>
                <w:sz w:val="25"/>
                <w:szCs w:val="25"/>
              </w:rPr>
              <w:t>Số tiền trả nợ</w:t>
            </w:r>
          </w:p>
          <w:p w14:paraId="67EB3F22" w14:textId="77777777" w:rsidR="0022728B" w:rsidRPr="00481AFD" w:rsidRDefault="0022728B" w:rsidP="001A7DCF">
            <w:pPr>
              <w:jc w:val="center"/>
              <w:rPr>
                <w:b/>
                <w:bCs/>
                <w:sz w:val="25"/>
                <w:szCs w:val="25"/>
              </w:rPr>
            </w:pPr>
            <w:r w:rsidRPr="00481AFD">
              <w:rPr>
                <w:b/>
                <w:bCs/>
                <w:sz w:val="25"/>
                <w:szCs w:val="25"/>
              </w:rPr>
              <w:t>/kỳ (tháng)</w:t>
            </w:r>
          </w:p>
        </w:tc>
        <w:tc>
          <w:tcPr>
            <w:tcW w:w="1726" w:type="dxa"/>
            <w:tcBorders>
              <w:top w:val="single" w:sz="4" w:space="0" w:color="auto"/>
              <w:left w:val="nil"/>
              <w:bottom w:val="single" w:sz="4" w:space="0" w:color="auto"/>
              <w:right w:val="single" w:sz="4" w:space="0" w:color="auto"/>
            </w:tcBorders>
            <w:noWrap/>
            <w:vAlign w:val="center"/>
            <w:hideMark/>
          </w:tcPr>
          <w:p w14:paraId="46E1E261" w14:textId="77777777" w:rsidR="0022728B" w:rsidRPr="00481AFD" w:rsidRDefault="0022728B" w:rsidP="001A7DCF">
            <w:pPr>
              <w:jc w:val="center"/>
              <w:rPr>
                <w:b/>
                <w:bCs/>
                <w:sz w:val="25"/>
                <w:szCs w:val="25"/>
              </w:rPr>
            </w:pPr>
            <w:r w:rsidRPr="00481AFD">
              <w:rPr>
                <w:b/>
                <w:bCs/>
                <w:sz w:val="25"/>
                <w:szCs w:val="25"/>
              </w:rPr>
              <w:t>Số tiền</w:t>
            </w:r>
          </w:p>
          <w:p w14:paraId="62B673B6" w14:textId="77777777" w:rsidR="0022728B" w:rsidRPr="00481AFD" w:rsidRDefault="0022728B" w:rsidP="001A7DCF">
            <w:pPr>
              <w:jc w:val="center"/>
              <w:rPr>
                <w:b/>
                <w:bCs/>
                <w:sz w:val="25"/>
                <w:szCs w:val="25"/>
              </w:rPr>
            </w:pPr>
            <w:r w:rsidRPr="00481AFD">
              <w:rPr>
                <w:b/>
                <w:bCs/>
                <w:sz w:val="25"/>
                <w:szCs w:val="25"/>
              </w:rPr>
              <w:t>(</w:t>
            </w:r>
            <w:r w:rsidRPr="00481AFD">
              <w:rPr>
                <w:b/>
                <w:sz w:val="25"/>
                <w:szCs w:val="25"/>
              </w:rPr>
              <w:t>đồng)</w:t>
            </w:r>
          </w:p>
        </w:tc>
      </w:tr>
      <w:tr w:rsidR="004E67C4" w:rsidRPr="009C6A8B" w14:paraId="55CE15EE" w14:textId="77777777" w:rsidTr="007E3947">
        <w:trPr>
          <w:trHeight w:val="766"/>
        </w:trPr>
        <w:tc>
          <w:tcPr>
            <w:tcW w:w="4111" w:type="dxa"/>
            <w:tcBorders>
              <w:top w:val="nil"/>
              <w:left w:val="single" w:sz="4" w:space="0" w:color="auto"/>
              <w:bottom w:val="single" w:sz="4" w:space="0" w:color="auto"/>
              <w:right w:val="single" w:sz="4" w:space="0" w:color="auto"/>
            </w:tcBorders>
            <w:noWrap/>
            <w:vAlign w:val="center"/>
            <w:hideMark/>
          </w:tcPr>
          <w:p w14:paraId="6EFED13E" w14:textId="77777777" w:rsidR="0022728B" w:rsidRPr="00481AFD" w:rsidRDefault="0022728B" w:rsidP="001A7DCF">
            <w:pPr>
              <w:jc w:val="both"/>
              <w:rPr>
                <w:sz w:val="25"/>
                <w:szCs w:val="25"/>
                <w:lang w:val="vi-VN"/>
              </w:rPr>
            </w:pPr>
            <w:r w:rsidRPr="00481AFD">
              <w:rPr>
                <w:spacing w:val="-6"/>
                <w:sz w:val="25"/>
                <w:szCs w:val="25"/>
                <w:lang w:val="vi-VN"/>
              </w:rPr>
              <w:t>Trả nợ gốc h</w:t>
            </w:r>
            <w:r w:rsidRPr="00481AFD">
              <w:rPr>
                <w:spacing w:val="-6"/>
                <w:sz w:val="25"/>
                <w:szCs w:val="25"/>
                <w:lang w:val="af-ZA"/>
              </w:rPr>
              <w:t xml:space="preserve">àng tháng </w:t>
            </w:r>
            <w:r w:rsidRPr="00481AFD">
              <w:rPr>
                <w:spacing w:val="-6"/>
                <w:sz w:val="25"/>
                <w:szCs w:val="25"/>
                <w:lang w:val="vi-VN"/>
              </w:rPr>
              <w:t>sau khi hết thời gian ân hạn</w:t>
            </w:r>
          </w:p>
        </w:tc>
        <w:tc>
          <w:tcPr>
            <w:tcW w:w="1701" w:type="dxa"/>
            <w:tcBorders>
              <w:top w:val="nil"/>
              <w:left w:val="nil"/>
              <w:bottom w:val="single" w:sz="4" w:space="0" w:color="auto"/>
              <w:right w:val="single" w:sz="4" w:space="0" w:color="auto"/>
            </w:tcBorders>
            <w:noWrap/>
            <w:vAlign w:val="center"/>
            <w:hideMark/>
          </w:tcPr>
          <w:p w14:paraId="40AE23A5" w14:textId="29435C4B" w:rsidR="0022728B" w:rsidRPr="00E41EED" w:rsidRDefault="00101FDC" w:rsidP="001A7DCF">
            <w:pPr>
              <w:jc w:val="center"/>
              <w:rPr>
                <w:sz w:val="25"/>
                <w:szCs w:val="25"/>
              </w:rPr>
            </w:pPr>
            <w:r>
              <w:rPr>
                <w:sz w:val="25"/>
                <w:szCs w:val="25"/>
              </w:rPr>
              <w:t>….</w:t>
            </w:r>
            <w:r w:rsidR="0022728B" w:rsidRPr="00E41EED">
              <w:rPr>
                <w:sz w:val="25"/>
                <w:szCs w:val="25"/>
              </w:rPr>
              <w:t xml:space="preserve"> kỳ</w:t>
            </w:r>
          </w:p>
        </w:tc>
        <w:tc>
          <w:tcPr>
            <w:tcW w:w="1671" w:type="dxa"/>
            <w:tcBorders>
              <w:top w:val="nil"/>
              <w:left w:val="nil"/>
              <w:bottom w:val="single" w:sz="4" w:space="0" w:color="auto"/>
              <w:right w:val="single" w:sz="4" w:space="0" w:color="auto"/>
            </w:tcBorders>
            <w:noWrap/>
            <w:vAlign w:val="center"/>
            <w:hideMark/>
          </w:tcPr>
          <w:p w14:paraId="739A4EF9" w14:textId="65ACC155" w:rsidR="0022728B" w:rsidRPr="009C6A8B" w:rsidRDefault="00101FDC" w:rsidP="001A7DCF">
            <w:pPr>
              <w:jc w:val="right"/>
              <w:rPr>
                <w:sz w:val="25"/>
                <w:szCs w:val="25"/>
                <w:highlight w:val="yellow"/>
                <w:lang w:val="vi-VN"/>
              </w:rPr>
            </w:pPr>
            <w:r>
              <w:rPr>
                <w:sz w:val="25"/>
                <w:szCs w:val="25"/>
              </w:rPr>
              <w:t>……………</w:t>
            </w:r>
          </w:p>
        </w:tc>
        <w:tc>
          <w:tcPr>
            <w:tcW w:w="1726" w:type="dxa"/>
            <w:tcBorders>
              <w:top w:val="nil"/>
              <w:left w:val="nil"/>
              <w:bottom w:val="single" w:sz="4" w:space="0" w:color="auto"/>
              <w:right w:val="single" w:sz="4" w:space="0" w:color="auto"/>
            </w:tcBorders>
            <w:noWrap/>
            <w:vAlign w:val="center"/>
            <w:hideMark/>
          </w:tcPr>
          <w:p w14:paraId="01D4A517" w14:textId="0F2E9E25" w:rsidR="0022728B" w:rsidRPr="009C6A8B" w:rsidRDefault="00101FDC" w:rsidP="001A7DCF">
            <w:pPr>
              <w:jc w:val="right"/>
              <w:rPr>
                <w:sz w:val="25"/>
                <w:szCs w:val="25"/>
                <w:highlight w:val="yellow"/>
                <w:lang w:val="vi-VN"/>
              </w:rPr>
            </w:pPr>
            <w:r>
              <w:rPr>
                <w:sz w:val="25"/>
                <w:szCs w:val="25"/>
              </w:rPr>
              <w:t>……………</w:t>
            </w:r>
          </w:p>
        </w:tc>
      </w:tr>
      <w:tr w:rsidR="004E67C4" w:rsidRPr="009C6A8B" w14:paraId="4F6A8F91" w14:textId="77777777" w:rsidTr="007E3947">
        <w:trPr>
          <w:trHeight w:val="693"/>
        </w:trPr>
        <w:tc>
          <w:tcPr>
            <w:tcW w:w="4111" w:type="dxa"/>
            <w:tcBorders>
              <w:top w:val="single" w:sz="4" w:space="0" w:color="auto"/>
              <w:left w:val="single" w:sz="4" w:space="0" w:color="auto"/>
              <w:bottom w:val="nil"/>
              <w:right w:val="single" w:sz="4" w:space="0" w:color="auto"/>
            </w:tcBorders>
            <w:noWrap/>
            <w:vAlign w:val="center"/>
            <w:hideMark/>
          </w:tcPr>
          <w:p w14:paraId="5E2C3C9A" w14:textId="3BB4F827" w:rsidR="0022728B" w:rsidRPr="00481AFD" w:rsidRDefault="0022728B" w:rsidP="001A7DCF">
            <w:pPr>
              <w:jc w:val="both"/>
              <w:rPr>
                <w:spacing w:val="-6"/>
                <w:sz w:val="25"/>
                <w:szCs w:val="25"/>
                <w:lang w:val="af-ZA"/>
              </w:rPr>
            </w:pPr>
            <w:r w:rsidRPr="00481AFD">
              <w:rPr>
                <w:spacing w:val="-6"/>
                <w:sz w:val="25"/>
                <w:szCs w:val="25"/>
                <w:lang w:val="af-ZA"/>
              </w:rPr>
              <w:t>Ngày thanh t</w:t>
            </w:r>
            <w:r w:rsidR="00FC0DFD">
              <w:rPr>
                <w:spacing w:val="-6"/>
                <w:sz w:val="25"/>
                <w:szCs w:val="25"/>
                <w:lang w:val="af-ZA"/>
              </w:rPr>
              <w:t xml:space="preserve">oán gốc cuối cùng là ngày tròn </w:t>
            </w:r>
            <w:r w:rsidRPr="00481AFD">
              <w:rPr>
                <w:spacing w:val="-6"/>
                <w:sz w:val="25"/>
                <w:szCs w:val="25"/>
                <w:lang w:val="vi-VN"/>
              </w:rPr>
              <w:t>60</w:t>
            </w:r>
            <w:r w:rsidRPr="00481AFD">
              <w:rPr>
                <w:spacing w:val="-6"/>
                <w:sz w:val="25"/>
                <w:szCs w:val="25"/>
                <w:lang w:val="af-ZA"/>
              </w:rPr>
              <w:t xml:space="preserve"> tháng (</w:t>
            </w:r>
            <w:r w:rsidRPr="00481AFD">
              <w:rPr>
                <w:spacing w:val="-6"/>
                <w:sz w:val="25"/>
                <w:szCs w:val="25"/>
                <w:lang w:val="vi-VN"/>
              </w:rPr>
              <w:t>05</w:t>
            </w:r>
            <w:r w:rsidRPr="00481AFD">
              <w:rPr>
                <w:spacing w:val="-6"/>
                <w:sz w:val="25"/>
                <w:szCs w:val="25"/>
                <w:lang w:val="af-ZA"/>
              </w:rPr>
              <w:t xml:space="preserve"> năm) kể từ ngày giải ngân đầu tiên.</w:t>
            </w:r>
          </w:p>
        </w:tc>
        <w:tc>
          <w:tcPr>
            <w:tcW w:w="1701" w:type="dxa"/>
            <w:tcBorders>
              <w:top w:val="single" w:sz="4" w:space="0" w:color="auto"/>
              <w:left w:val="nil"/>
              <w:bottom w:val="nil"/>
              <w:right w:val="single" w:sz="4" w:space="0" w:color="auto"/>
            </w:tcBorders>
            <w:noWrap/>
            <w:vAlign w:val="center"/>
            <w:hideMark/>
          </w:tcPr>
          <w:p w14:paraId="621DDB6D" w14:textId="23DD0C38" w:rsidR="0022728B" w:rsidRPr="00E41EED" w:rsidRDefault="00101FDC" w:rsidP="001A7DCF">
            <w:pPr>
              <w:jc w:val="center"/>
              <w:rPr>
                <w:sz w:val="25"/>
                <w:szCs w:val="25"/>
              </w:rPr>
            </w:pPr>
            <w:r>
              <w:rPr>
                <w:sz w:val="25"/>
                <w:szCs w:val="25"/>
              </w:rPr>
              <w:t>….</w:t>
            </w:r>
            <w:r w:rsidR="0022728B" w:rsidRPr="00E41EED">
              <w:rPr>
                <w:sz w:val="25"/>
                <w:szCs w:val="25"/>
              </w:rPr>
              <w:t xml:space="preserve"> kỳ</w:t>
            </w:r>
          </w:p>
        </w:tc>
        <w:tc>
          <w:tcPr>
            <w:tcW w:w="1671" w:type="dxa"/>
            <w:tcBorders>
              <w:top w:val="single" w:sz="4" w:space="0" w:color="auto"/>
              <w:left w:val="nil"/>
              <w:bottom w:val="nil"/>
              <w:right w:val="single" w:sz="4" w:space="0" w:color="auto"/>
            </w:tcBorders>
            <w:noWrap/>
            <w:vAlign w:val="center"/>
            <w:hideMark/>
          </w:tcPr>
          <w:p w14:paraId="2E77CBA0" w14:textId="56AFF6EC" w:rsidR="0022728B" w:rsidRPr="009C6A8B" w:rsidRDefault="00101FDC" w:rsidP="001A7DCF">
            <w:pPr>
              <w:jc w:val="right"/>
              <w:rPr>
                <w:sz w:val="25"/>
                <w:szCs w:val="25"/>
                <w:highlight w:val="yellow"/>
                <w:lang w:val="vi-VN"/>
              </w:rPr>
            </w:pPr>
            <w:r>
              <w:rPr>
                <w:sz w:val="25"/>
                <w:szCs w:val="25"/>
              </w:rPr>
              <w:t>……………</w:t>
            </w:r>
          </w:p>
        </w:tc>
        <w:tc>
          <w:tcPr>
            <w:tcW w:w="1726" w:type="dxa"/>
            <w:tcBorders>
              <w:top w:val="single" w:sz="4" w:space="0" w:color="auto"/>
              <w:left w:val="nil"/>
              <w:bottom w:val="nil"/>
              <w:right w:val="single" w:sz="4" w:space="0" w:color="auto"/>
            </w:tcBorders>
            <w:noWrap/>
            <w:vAlign w:val="center"/>
            <w:hideMark/>
          </w:tcPr>
          <w:p w14:paraId="44CB8999" w14:textId="62206578" w:rsidR="0022728B" w:rsidRPr="009764E8" w:rsidRDefault="00101FDC" w:rsidP="001A7DCF">
            <w:pPr>
              <w:jc w:val="right"/>
              <w:rPr>
                <w:sz w:val="25"/>
                <w:szCs w:val="25"/>
                <w:lang w:val="vi-VN"/>
              </w:rPr>
            </w:pPr>
            <w:r>
              <w:rPr>
                <w:sz w:val="25"/>
                <w:szCs w:val="25"/>
              </w:rPr>
              <w:t>……………</w:t>
            </w:r>
          </w:p>
        </w:tc>
      </w:tr>
      <w:tr w:rsidR="004E67C4" w:rsidRPr="009C6A8B" w14:paraId="787F8239" w14:textId="77777777" w:rsidTr="007E3947">
        <w:trPr>
          <w:trHeight w:val="306"/>
        </w:trPr>
        <w:tc>
          <w:tcPr>
            <w:tcW w:w="7483" w:type="dxa"/>
            <w:gridSpan w:val="3"/>
            <w:tcBorders>
              <w:top w:val="single" w:sz="4" w:space="0" w:color="auto"/>
              <w:left w:val="single" w:sz="4" w:space="0" w:color="auto"/>
              <w:bottom w:val="single" w:sz="4" w:space="0" w:color="auto"/>
              <w:right w:val="single" w:sz="4" w:space="0" w:color="auto"/>
            </w:tcBorders>
            <w:noWrap/>
            <w:vAlign w:val="center"/>
            <w:hideMark/>
          </w:tcPr>
          <w:p w14:paraId="46129779" w14:textId="77777777" w:rsidR="0022728B" w:rsidRPr="009C6A8B" w:rsidRDefault="0022728B" w:rsidP="001A7DCF">
            <w:pPr>
              <w:jc w:val="center"/>
              <w:rPr>
                <w:sz w:val="25"/>
                <w:szCs w:val="25"/>
                <w:highlight w:val="yellow"/>
              </w:rPr>
            </w:pPr>
            <w:r w:rsidRPr="00E41EED">
              <w:rPr>
                <w:b/>
                <w:bCs/>
                <w:sz w:val="25"/>
                <w:szCs w:val="25"/>
              </w:rPr>
              <w:t>Tổng cộng</w:t>
            </w:r>
          </w:p>
        </w:tc>
        <w:tc>
          <w:tcPr>
            <w:tcW w:w="1726" w:type="dxa"/>
            <w:tcBorders>
              <w:top w:val="single" w:sz="4" w:space="0" w:color="auto"/>
              <w:left w:val="nil"/>
              <w:bottom w:val="single" w:sz="4" w:space="0" w:color="auto"/>
              <w:right w:val="single" w:sz="4" w:space="0" w:color="auto"/>
            </w:tcBorders>
            <w:noWrap/>
            <w:vAlign w:val="center"/>
            <w:hideMark/>
          </w:tcPr>
          <w:p w14:paraId="5249E914" w14:textId="34F70527" w:rsidR="0022728B" w:rsidRPr="009764E8" w:rsidRDefault="00101FDC" w:rsidP="001A7DCF">
            <w:pPr>
              <w:jc w:val="right"/>
              <w:rPr>
                <w:b/>
                <w:sz w:val="25"/>
                <w:szCs w:val="25"/>
              </w:rPr>
            </w:pPr>
            <w:r>
              <w:rPr>
                <w:b/>
                <w:sz w:val="25"/>
                <w:szCs w:val="25"/>
              </w:rPr>
              <w:t>……………….</w:t>
            </w:r>
          </w:p>
        </w:tc>
      </w:tr>
    </w:tbl>
    <w:p w14:paraId="2A6FBB9A" w14:textId="43D387CF" w:rsidR="0022728B" w:rsidRPr="00800169" w:rsidRDefault="0022728B" w:rsidP="001A7DCF">
      <w:pPr>
        <w:spacing w:before="120" w:after="120"/>
        <w:ind w:firstLine="720"/>
        <w:jc w:val="both"/>
        <w:rPr>
          <w:sz w:val="26"/>
          <w:szCs w:val="26"/>
        </w:rPr>
      </w:pPr>
      <w:r w:rsidRPr="00800169">
        <w:rPr>
          <w:sz w:val="26"/>
          <w:szCs w:val="26"/>
        </w:rPr>
        <w:t>Sau khi hết thời gian rút vốn mà bên B chưa rút hết số tiền</w:t>
      </w:r>
      <w:r w:rsidR="00FE4109" w:rsidRPr="00800169">
        <w:rPr>
          <w:sz w:val="26"/>
          <w:szCs w:val="26"/>
        </w:rPr>
        <w:t xml:space="preserve"> cho vay tối đa,</w:t>
      </w:r>
      <w:r w:rsidRPr="00800169">
        <w:rPr>
          <w:sz w:val="26"/>
          <w:szCs w:val="26"/>
        </w:rPr>
        <w:t xml:space="preserve"> thì hai </w:t>
      </w:r>
      <w:r w:rsidRPr="00800169">
        <w:rPr>
          <w:spacing w:val="-4"/>
          <w:sz w:val="26"/>
          <w:szCs w:val="26"/>
        </w:rPr>
        <w:t>bên thống nhất ký phụ lục hợp đồng về lịch trả nợ gốc mới</w:t>
      </w:r>
      <w:r w:rsidR="00FE4109" w:rsidRPr="00800169">
        <w:rPr>
          <w:spacing w:val="-4"/>
          <w:sz w:val="26"/>
          <w:szCs w:val="26"/>
        </w:rPr>
        <w:t xml:space="preserve"> theo tỷ lệ đã giải ngân tương ứng</w:t>
      </w:r>
      <w:r w:rsidRPr="00800169">
        <w:rPr>
          <w:spacing w:val="-4"/>
          <w:sz w:val="26"/>
          <w:szCs w:val="26"/>
        </w:rPr>
        <w:t>.</w:t>
      </w:r>
    </w:p>
    <w:p w14:paraId="6465FB8A" w14:textId="2E165961" w:rsidR="00BE64E5" w:rsidRPr="00800169" w:rsidRDefault="00BE64E5" w:rsidP="001A7DCF">
      <w:pPr>
        <w:spacing w:before="120" w:after="120"/>
        <w:ind w:firstLine="720"/>
        <w:jc w:val="both"/>
        <w:rPr>
          <w:sz w:val="26"/>
          <w:szCs w:val="26"/>
        </w:rPr>
      </w:pPr>
      <w:r w:rsidRPr="00800169">
        <w:rPr>
          <w:sz w:val="26"/>
          <w:szCs w:val="26"/>
        </w:rPr>
        <w:t xml:space="preserve">Số tiền trả nợ gốc từng đợt có thể được điều chỉnh theo đề nghị của </w:t>
      </w:r>
      <w:r w:rsidR="005B2BA4" w:rsidRPr="00800169">
        <w:rPr>
          <w:sz w:val="26"/>
          <w:szCs w:val="26"/>
        </w:rPr>
        <w:t>Bên B</w:t>
      </w:r>
      <w:r w:rsidRPr="00800169">
        <w:rPr>
          <w:sz w:val="26"/>
          <w:szCs w:val="26"/>
        </w:rPr>
        <w:t xml:space="preserve"> và được sự chấp thuận của </w:t>
      </w:r>
      <w:r w:rsidR="005B2BA4" w:rsidRPr="00800169">
        <w:rPr>
          <w:sz w:val="26"/>
          <w:szCs w:val="26"/>
        </w:rPr>
        <w:t>Bên A</w:t>
      </w:r>
      <w:r w:rsidRPr="00800169">
        <w:rPr>
          <w:sz w:val="26"/>
          <w:szCs w:val="26"/>
        </w:rPr>
        <w:t>./.</w:t>
      </w:r>
    </w:p>
    <w:p w14:paraId="376FCAAE" w14:textId="22800198" w:rsidR="006B7F1A" w:rsidRPr="00800169" w:rsidRDefault="00FE6FFB" w:rsidP="006B7F1A">
      <w:pPr>
        <w:jc w:val="right"/>
        <w:rPr>
          <w:i/>
          <w:sz w:val="26"/>
          <w:szCs w:val="26"/>
        </w:rPr>
      </w:pPr>
      <w:r w:rsidRPr="00800169">
        <w:rPr>
          <w:i/>
          <w:sz w:val="26"/>
          <w:szCs w:val="26"/>
        </w:rPr>
        <w:t xml:space="preserve">Thừa Thiên </w:t>
      </w:r>
      <w:r w:rsidR="006B7F1A" w:rsidRPr="00800169">
        <w:rPr>
          <w:i/>
          <w:sz w:val="26"/>
          <w:szCs w:val="26"/>
        </w:rPr>
        <w:t>Huế, ngày</w:t>
      </w:r>
      <w:r w:rsidR="00101FDC">
        <w:rPr>
          <w:i/>
          <w:sz w:val="26"/>
          <w:szCs w:val="26"/>
        </w:rPr>
        <w:t xml:space="preserve"> …. tháng …. </w:t>
      </w:r>
      <w:r w:rsidR="006B7F1A" w:rsidRPr="00800169">
        <w:rPr>
          <w:i/>
          <w:sz w:val="26"/>
          <w:szCs w:val="26"/>
        </w:rPr>
        <w:t xml:space="preserve">năm </w:t>
      </w:r>
      <w:r w:rsidR="00101FDC">
        <w:rPr>
          <w:i/>
          <w:sz w:val="26"/>
          <w:szCs w:val="26"/>
        </w:rPr>
        <w:t>……</w:t>
      </w:r>
    </w:p>
    <w:p w14:paraId="56BF3E1D" w14:textId="77777777" w:rsidR="006B7F1A" w:rsidRPr="009C6A8B" w:rsidRDefault="006B7F1A" w:rsidP="006B7F1A">
      <w:pPr>
        <w:jc w:val="right"/>
        <w:rPr>
          <w:sz w:val="26"/>
          <w:szCs w:val="26"/>
          <w:highlight w:val="yellow"/>
        </w:rPr>
      </w:pPr>
    </w:p>
    <w:tbl>
      <w:tblPr>
        <w:tblW w:w="9356" w:type="dxa"/>
        <w:jc w:val="center"/>
        <w:tblLook w:val="04A0" w:firstRow="1" w:lastRow="0" w:firstColumn="1" w:lastColumn="0" w:noHBand="0" w:noVBand="1"/>
      </w:tblPr>
      <w:tblGrid>
        <w:gridCol w:w="4678"/>
        <w:gridCol w:w="4678"/>
      </w:tblGrid>
      <w:tr w:rsidR="004E67C4" w:rsidRPr="004E67C4" w14:paraId="58042108" w14:textId="77777777" w:rsidTr="006B7F1A">
        <w:trPr>
          <w:jc w:val="center"/>
        </w:trPr>
        <w:tc>
          <w:tcPr>
            <w:tcW w:w="4678" w:type="dxa"/>
            <w:vAlign w:val="center"/>
          </w:tcPr>
          <w:p w14:paraId="01BED4A0" w14:textId="216CDCDE" w:rsidR="006B7F1A" w:rsidRPr="00800169" w:rsidRDefault="006B7F1A" w:rsidP="006B7F1A">
            <w:pPr>
              <w:spacing w:line="276" w:lineRule="auto"/>
              <w:jc w:val="center"/>
              <w:rPr>
                <w:b/>
                <w:sz w:val="26"/>
                <w:szCs w:val="26"/>
              </w:rPr>
            </w:pPr>
            <w:r w:rsidRPr="00800169">
              <w:rPr>
                <w:b/>
                <w:sz w:val="26"/>
                <w:szCs w:val="26"/>
              </w:rPr>
              <w:t xml:space="preserve">ĐẠI DIỆN BÊN </w:t>
            </w:r>
            <w:r w:rsidR="000E19DB" w:rsidRPr="00800169">
              <w:rPr>
                <w:b/>
                <w:sz w:val="26"/>
                <w:szCs w:val="26"/>
              </w:rPr>
              <w:t>A</w:t>
            </w:r>
          </w:p>
        </w:tc>
        <w:tc>
          <w:tcPr>
            <w:tcW w:w="4678" w:type="dxa"/>
            <w:vAlign w:val="center"/>
          </w:tcPr>
          <w:p w14:paraId="10EFBBCB" w14:textId="1330BAFC" w:rsidR="006B7F1A" w:rsidRPr="00800169" w:rsidRDefault="006B7F1A" w:rsidP="006B7F1A">
            <w:pPr>
              <w:spacing w:line="276" w:lineRule="auto"/>
              <w:jc w:val="center"/>
              <w:rPr>
                <w:b/>
                <w:sz w:val="26"/>
                <w:szCs w:val="26"/>
              </w:rPr>
            </w:pPr>
            <w:r w:rsidRPr="00800169">
              <w:rPr>
                <w:b/>
                <w:sz w:val="26"/>
                <w:szCs w:val="26"/>
              </w:rPr>
              <w:t xml:space="preserve">ĐẠI DIỆN BÊN </w:t>
            </w:r>
            <w:r w:rsidR="000E19DB" w:rsidRPr="00800169">
              <w:rPr>
                <w:b/>
                <w:sz w:val="26"/>
                <w:szCs w:val="26"/>
              </w:rPr>
              <w:t>B</w:t>
            </w:r>
          </w:p>
        </w:tc>
      </w:tr>
    </w:tbl>
    <w:p w14:paraId="317408EC" w14:textId="77777777" w:rsidR="006B7F1A" w:rsidRPr="006B0B8C" w:rsidRDefault="006B7F1A" w:rsidP="006B7F1A">
      <w:pPr>
        <w:spacing w:after="240"/>
        <w:rPr>
          <w:b/>
          <w:color w:val="000000" w:themeColor="text1"/>
          <w:sz w:val="26"/>
          <w:szCs w:val="26"/>
        </w:rPr>
      </w:pPr>
    </w:p>
    <w:p w14:paraId="4B87177B" w14:textId="77777777" w:rsidR="006B7F1A" w:rsidRPr="006B0B8C" w:rsidRDefault="006B7F1A" w:rsidP="006B7F1A">
      <w:pPr>
        <w:spacing w:after="240"/>
        <w:rPr>
          <w:b/>
          <w:color w:val="000000" w:themeColor="text1"/>
          <w:sz w:val="26"/>
          <w:szCs w:val="26"/>
        </w:rPr>
      </w:pPr>
    </w:p>
    <w:p w14:paraId="189CAA0B" w14:textId="77777777" w:rsidR="006B7F1A" w:rsidRPr="006B0B8C" w:rsidRDefault="006B7F1A" w:rsidP="006B7F1A">
      <w:pPr>
        <w:spacing w:after="240"/>
        <w:rPr>
          <w:b/>
          <w:color w:val="000000" w:themeColor="text1"/>
          <w:sz w:val="26"/>
          <w:szCs w:val="26"/>
        </w:rPr>
      </w:pPr>
      <w:bookmarkStart w:id="4" w:name="_GoBack"/>
      <w:bookmarkEnd w:id="4"/>
    </w:p>
    <w:p w14:paraId="4D34321A" w14:textId="77777777" w:rsidR="006B7F1A" w:rsidRPr="006B0B8C" w:rsidRDefault="006B7F1A" w:rsidP="006B7F1A">
      <w:pPr>
        <w:spacing w:after="240"/>
        <w:rPr>
          <w:b/>
          <w:color w:val="000000" w:themeColor="text1"/>
          <w:sz w:val="26"/>
          <w:szCs w:val="26"/>
        </w:rPr>
      </w:pPr>
    </w:p>
    <w:p w14:paraId="6672DB92" w14:textId="77777777" w:rsidR="006B7F1A" w:rsidRPr="006B0B8C" w:rsidRDefault="006B7F1A" w:rsidP="006B7F1A">
      <w:pPr>
        <w:spacing w:after="240"/>
        <w:rPr>
          <w:b/>
          <w:color w:val="000000" w:themeColor="text1"/>
          <w:sz w:val="26"/>
          <w:szCs w:val="26"/>
        </w:rPr>
      </w:pPr>
    </w:p>
    <w:p w14:paraId="5F5E5EDB" w14:textId="77777777" w:rsidR="006B7F1A" w:rsidRPr="006B0B8C" w:rsidRDefault="006B7F1A" w:rsidP="006B7F1A">
      <w:pPr>
        <w:spacing w:after="240"/>
        <w:rPr>
          <w:b/>
          <w:color w:val="000000" w:themeColor="text1"/>
          <w:sz w:val="26"/>
          <w:szCs w:val="26"/>
        </w:rPr>
      </w:pPr>
    </w:p>
    <w:p w14:paraId="4269EA33" w14:textId="77777777" w:rsidR="006B7F1A" w:rsidRPr="006B0B8C" w:rsidRDefault="006B7F1A" w:rsidP="006B7F1A">
      <w:pPr>
        <w:spacing w:after="240"/>
        <w:rPr>
          <w:b/>
          <w:color w:val="000000" w:themeColor="text1"/>
          <w:sz w:val="26"/>
          <w:szCs w:val="26"/>
        </w:rPr>
      </w:pPr>
    </w:p>
    <w:p w14:paraId="744A7CEB" w14:textId="77777777" w:rsidR="006B7F1A" w:rsidRPr="006B0B8C" w:rsidRDefault="006B7F1A" w:rsidP="006B7F1A">
      <w:pPr>
        <w:spacing w:after="240"/>
        <w:rPr>
          <w:b/>
          <w:color w:val="000000" w:themeColor="text1"/>
          <w:sz w:val="26"/>
          <w:szCs w:val="26"/>
        </w:rPr>
      </w:pPr>
    </w:p>
    <w:p w14:paraId="68A72DC4" w14:textId="77777777" w:rsidR="006B7F1A" w:rsidRPr="006B0B8C" w:rsidRDefault="006B7F1A" w:rsidP="006B7F1A">
      <w:pPr>
        <w:spacing w:after="240"/>
        <w:rPr>
          <w:b/>
          <w:color w:val="000000" w:themeColor="text1"/>
          <w:sz w:val="26"/>
          <w:szCs w:val="26"/>
        </w:rPr>
      </w:pPr>
    </w:p>
    <w:p w14:paraId="7093B5B5" w14:textId="77777777" w:rsidR="006B7F1A" w:rsidRPr="006B0B8C" w:rsidRDefault="006B7F1A" w:rsidP="006B7F1A">
      <w:pPr>
        <w:spacing w:after="240"/>
        <w:rPr>
          <w:b/>
          <w:color w:val="000000" w:themeColor="text1"/>
          <w:sz w:val="26"/>
          <w:szCs w:val="26"/>
        </w:rPr>
      </w:pPr>
    </w:p>
    <w:sectPr w:rsidR="006B7F1A" w:rsidRPr="006B0B8C" w:rsidSect="00102AA5">
      <w:headerReference w:type="default" r:id="rId11"/>
      <w:footerReference w:type="default" r:id="rId12"/>
      <w:pgSz w:w="11907" w:h="16840" w:code="9"/>
      <w:pgMar w:top="1134" w:right="851" w:bottom="1134" w:left="1701" w:header="403" w:footer="403"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FCF017" w14:textId="77777777" w:rsidR="003B5604" w:rsidRDefault="003B5604">
      <w:r>
        <w:separator/>
      </w:r>
    </w:p>
  </w:endnote>
  <w:endnote w:type="continuationSeparator" w:id="0">
    <w:p w14:paraId="749D357F" w14:textId="77777777" w:rsidR="003B5604" w:rsidRDefault="003B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4118915"/>
      <w:docPartObj>
        <w:docPartGallery w:val="Page Numbers (Bottom of Page)"/>
        <w:docPartUnique/>
      </w:docPartObj>
    </w:sdtPr>
    <w:sdtEndPr/>
    <w:sdtContent>
      <w:p w14:paraId="5D0CB1EB" w14:textId="77777777" w:rsidR="00974D25" w:rsidRDefault="00974D25">
        <w:pPr>
          <w:pStyle w:val="Footer"/>
          <w:jc w:val="right"/>
        </w:pPr>
        <w:r>
          <w:t>1/1</w:t>
        </w:r>
      </w:p>
    </w:sdtContent>
  </w:sdt>
  <w:p w14:paraId="4B1267A4" w14:textId="77777777" w:rsidR="00974D25" w:rsidRPr="00DE2CAD" w:rsidRDefault="00974D25" w:rsidP="00DE2CA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4E1694" w14:textId="6081354E" w:rsidR="00974D25" w:rsidRDefault="00974D25">
    <w:pPr>
      <w:pStyle w:val="Footer"/>
      <w:jc w:val="right"/>
    </w:pPr>
  </w:p>
  <w:p w14:paraId="5FC507B3" w14:textId="77777777" w:rsidR="00974D25" w:rsidRPr="00DE2CAD" w:rsidRDefault="00974D25" w:rsidP="00DE2CA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FA0C40" w14:textId="77777777" w:rsidR="003B5604" w:rsidRDefault="003B5604">
      <w:r>
        <w:separator/>
      </w:r>
    </w:p>
  </w:footnote>
  <w:footnote w:type="continuationSeparator" w:id="0">
    <w:p w14:paraId="5A785337" w14:textId="77777777" w:rsidR="003B5604" w:rsidRDefault="003B560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8619431"/>
      <w:docPartObj>
        <w:docPartGallery w:val="Page Numbers (Top of Page)"/>
        <w:docPartUnique/>
      </w:docPartObj>
    </w:sdtPr>
    <w:sdtEndPr/>
    <w:sdtContent>
      <w:p w14:paraId="1AFCE0A5" w14:textId="4F452DE0" w:rsidR="00974D25" w:rsidRDefault="00974D25">
        <w:pPr>
          <w:pStyle w:val="Header"/>
          <w:jc w:val="center"/>
        </w:pPr>
        <w:r>
          <w:fldChar w:fldCharType="begin"/>
        </w:r>
        <w:r>
          <w:instrText xml:space="preserve"> PAGE   \* MERGEFORMAT </w:instrText>
        </w:r>
        <w:r>
          <w:fldChar w:fldCharType="separate"/>
        </w:r>
        <w:r w:rsidR="00101FDC">
          <w:rPr>
            <w:noProof/>
          </w:rPr>
          <w:t>12</w:t>
        </w:r>
        <w:r>
          <w:fldChar w:fldCharType="end"/>
        </w:r>
        <w:r>
          <w:t>/1</w:t>
        </w:r>
        <w:r w:rsidR="001E7F07">
          <w:t>2</w:t>
        </w:r>
      </w:p>
    </w:sdtContent>
  </w:sdt>
  <w:p w14:paraId="7242EAB6" w14:textId="77777777" w:rsidR="00974D25" w:rsidRPr="00631F0B" w:rsidRDefault="00974D2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14832" w14:textId="77777777" w:rsidR="00974D25" w:rsidRPr="00574911" w:rsidRDefault="00974D25" w:rsidP="00495C2D">
    <w:pPr>
      <w:pStyle w:val="Header"/>
      <w:jc w:val="center"/>
    </w:pPr>
    <w:r>
      <w:rPr>
        <w:rFonts w:eastAsia="Calibri"/>
        <w:b/>
        <w:noProof/>
      </w:rPr>
      <w:drawing>
        <wp:anchor distT="0" distB="0" distL="114300" distR="114300" simplePos="0" relativeHeight="251658240" behindDoc="0" locked="0" layoutInCell="1" allowOverlap="1" wp14:anchorId="66F85A5D" wp14:editId="60AF818B">
          <wp:simplePos x="0" y="0"/>
          <wp:positionH relativeFrom="column">
            <wp:posOffset>-394335</wp:posOffset>
          </wp:positionH>
          <wp:positionV relativeFrom="paragraph">
            <wp:posOffset>20320</wp:posOffset>
          </wp:positionV>
          <wp:extent cx="742950" cy="651062"/>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651062"/>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6A04E" w14:textId="01CE0477" w:rsidR="00974D25" w:rsidRPr="00574911" w:rsidRDefault="00974D25" w:rsidP="00495C2D">
    <w:pPr>
      <w:pStyle w:val="Heade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A67B51"/>
    <w:multiLevelType w:val="hybridMultilevel"/>
    <w:tmpl w:val="93A0D0B0"/>
    <w:lvl w:ilvl="0" w:tplc="6CFA27F2">
      <w:start w:val="1"/>
      <w:numFmt w:val="decimal"/>
      <w:lvlText w:val="%1."/>
      <w:lvlJc w:val="left"/>
      <w:pPr>
        <w:ind w:left="720" w:hanging="360"/>
      </w:pPr>
      <w:rPr>
        <w:rFonts w:ascii="Times New Roman" w:hAnsi="Times New Roman" w:cs="Times New Roman" w:hint="default"/>
        <w:b w:val="0"/>
        <w:i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160ACE"/>
    <w:multiLevelType w:val="hybridMultilevel"/>
    <w:tmpl w:val="77E4FBA4"/>
    <w:lvl w:ilvl="0" w:tplc="9446EB7A">
      <w:start w:val="1"/>
      <w:numFmt w:val="decimal"/>
      <w:lvlText w:val="%1"/>
      <w:lvlJc w:val="left"/>
      <w:pPr>
        <w:ind w:left="720" w:hanging="360"/>
      </w:pPr>
      <w:rPr>
        <w:rFonts w:hint="default"/>
        <w:spacing w:val="0"/>
        <w:w w:val="100"/>
        <w:kern w:val="16"/>
        <w:position w:val="0"/>
        <w14:stylisticSets>
          <w14:styleSet w14:id="8"/>
        </w14:stylisticSet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710B0DAB"/>
    <w:multiLevelType w:val="hybridMultilevel"/>
    <w:tmpl w:val="33F820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0B"/>
    <w:rsid w:val="00002A3A"/>
    <w:rsid w:val="00003330"/>
    <w:rsid w:val="00004BE7"/>
    <w:rsid w:val="00006522"/>
    <w:rsid w:val="00010F81"/>
    <w:rsid w:val="0001258B"/>
    <w:rsid w:val="00014171"/>
    <w:rsid w:val="00014D70"/>
    <w:rsid w:val="00015242"/>
    <w:rsid w:val="000154AB"/>
    <w:rsid w:val="000154C3"/>
    <w:rsid w:val="00015774"/>
    <w:rsid w:val="00016654"/>
    <w:rsid w:val="000209A3"/>
    <w:rsid w:val="000213B3"/>
    <w:rsid w:val="00023A54"/>
    <w:rsid w:val="00025008"/>
    <w:rsid w:val="00025B13"/>
    <w:rsid w:val="00026A51"/>
    <w:rsid w:val="00026E4D"/>
    <w:rsid w:val="00026E58"/>
    <w:rsid w:val="00027B8C"/>
    <w:rsid w:val="00027FA4"/>
    <w:rsid w:val="00032497"/>
    <w:rsid w:val="00033CA2"/>
    <w:rsid w:val="0003734C"/>
    <w:rsid w:val="00043E95"/>
    <w:rsid w:val="0004407B"/>
    <w:rsid w:val="00046511"/>
    <w:rsid w:val="00051288"/>
    <w:rsid w:val="00052600"/>
    <w:rsid w:val="00053A11"/>
    <w:rsid w:val="00054176"/>
    <w:rsid w:val="000550E7"/>
    <w:rsid w:val="00055CE3"/>
    <w:rsid w:val="00057471"/>
    <w:rsid w:val="00061A12"/>
    <w:rsid w:val="000639E3"/>
    <w:rsid w:val="00063A13"/>
    <w:rsid w:val="00063C41"/>
    <w:rsid w:val="00065C90"/>
    <w:rsid w:val="00070041"/>
    <w:rsid w:val="0007067B"/>
    <w:rsid w:val="00071331"/>
    <w:rsid w:val="00074386"/>
    <w:rsid w:val="0008528C"/>
    <w:rsid w:val="00087E35"/>
    <w:rsid w:val="0009041F"/>
    <w:rsid w:val="000913EE"/>
    <w:rsid w:val="0009156C"/>
    <w:rsid w:val="00091E4F"/>
    <w:rsid w:val="000967F9"/>
    <w:rsid w:val="00096C40"/>
    <w:rsid w:val="000976E2"/>
    <w:rsid w:val="000A44C1"/>
    <w:rsid w:val="000B1231"/>
    <w:rsid w:val="000B14EA"/>
    <w:rsid w:val="000B199A"/>
    <w:rsid w:val="000B54BF"/>
    <w:rsid w:val="000C1931"/>
    <w:rsid w:val="000C3EA4"/>
    <w:rsid w:val="000C6580"/>
    <w:rsid w:val="000C7FB2"/>
    <w:rsid w:val="000D04E8"/>
    <w:rsid w:val="000D10EB"/>
    <w:rsid w:val="000D4035"/>
    <w:rsid w:val="000D49A5"/>
    <w:rsid w:val="000D7AEB"/>
    <w:rsid w:val="000E19DB"/>
    <w:rsid w:val="000E2137"/>
    <w:rsid w:val="000E23D6"/>
    <w:rsid w:val="000E5A13"/>
    <w:rsid w:val="000E6067"/>
    <w:rsid w:val="000E7BCE"/>
    <w:rsid w:val="000F1EED"/>
    <w:rsid w:val="000F37D2"/>
    <w:rsid w:val="000F50B4"/>
    <w:rsid w:val="000F6114"/>
    <w:rsid w:val="0010079A"/>
    <w:rsid w:val="00101FDC"/>
    <w:rsid w:val="00102AA5"/>
    <w:rsid w:val="00102BA7"/>
    <w:rsid w:val="00104528"/>
    <w:rsid w:val="00105C0B"/>
    <w:rsid w:val="00107044"/>
    <w:rsid w:val="0010730D"/>
    <w:rsid w:val="00107576"/>
    <w:rsid w:val="00110404"/>
    <w:rsid w:val="001142D8"/>
    <w:rsid w:val="00114514"/>
    <w:rsid w:val="00115019"/>
    <w:rsid w:val="001229AC"/>
    <w:rsid w:val="00124162"/>
    <w:rsid w:val="0013702C"/>
    <w:rsid w:val="00137113"/>
    <w:rsid w:val="00142BF1"/>
    <w:rsid w:val="001443F1"/>
    <w:rsid w:val="001509C6"/>
    <w:rsid w:val="00151C56"/>
    <w:rsid w:val="00157232"/>
    <w:rsid w:val="0015728D"/>
    <w:rsid w:val="001572FD"/>
    <w:rsid w:val="00161AFC"/>
    <w:rsid w:val="00163030"/>
    <w:rsid w:val="00166EEC"/>
    <w:rsid w:val="0016775E"/>
    <w:rsid w:val="00171054"/>
    <w:rsid w:val="0017169F"/>
    <w:rsid w:val="00171B29"/>
    <w:rsid w:val="00173001"/>
    <w:rsid w:val="00174200"/>
    <w:rsid w:val="001747AD"/>
    <w:rsid w:val="00174A2B"/>
    <w:rsid w:val="00175868"/>
    <w:rsid w:val="001758AF"/>
    <w:rsid w:val="00175F2B"/>
    <w:rsid w:val="001772DA"/>
    <w:rsid w:val="001774FA"/>
    <w:rsid w:val="00180508"/>
    <w:rsid w:val="00180E6E"/>
    <w:rsid w:val="001823C8"/>
    <w:rsid w:val="0018326A"/>
    <w:rsid w:val="00184D72"/>
    <w:rsid w:val="001858B6"/>
    <w:rsid w:val="00186AD7"/>
    <w:rsid w:val="00190ED6"/>
    <w:rsid w:val="001913C0"/>
    <w:rsid w:val="001918FD"/>
    <w:rsid w:val="001936A9"/>
    <w:rsid w:val="00194162"/>
    <w:rsid w:val="00196B87"/>
    <w:rsid w:val="0019757D"/>
    <w:rsid w:val="001A1D0C"/>
    <w:rsid w:val="001A2600"/>
    <w:rsid w:val="001A280F"/>
    <w:rsid w:val="001A3C79"/>
    <w:rsid w:val="001A4B04"/>
    <w:rsid w:val="001A4B4A"/>
    <w:rsid w:val="001A514A"/>
    <w:rsid w:val="001A5305"/>
    <w:rsid w:val="001A540C"/>
    <w:rsid w:val="001A59D0"/>
    <w:rsid w:val="001A7DCF"/>
    <w:rsid w:val="001B05BA"/>
    <w:rsid w:val="001B1658"/>
    <w:rsid w:val="001B1F84"/>
    <w:rsid w:val="001B221C"/>
    <w:rsid w:val="001C019A"/>
    <w:rsid w:val="001C34AD"/>
    <w:rsid w:val="001C4312"/>
    <w:rsid w:val="001C5798"/>
    <w:rsid w:val="001C61D6"/>
    <w:rsid w:val="001C6907"/>
    <w:rsid w:val="001C6CF3"/>
    <w:rsid w:val="001D2365"/>
    <w:rsid w:val="001D2DF5"/>
    <w:rsid w:val="001D4B32"/>
    <w:rsid w:val="001D593A"/>
    <w:rsid w:val="001D73D2"/>
    <w:rsid w:val="001E19CC"/>
    <w:rsid w:val="001E2443"/>
    <w:rsid w:val="001E3458"/>
    <w:rsid w:val="001E69D1"/>
    <w:rsid w:val="001E6F98"/>
    <w:rsid w:val="001E7B6E"/>
    <w:rsid w:val="001E7F07"/>
    <w:rsid w:val="001F1B60"/>
    <w:rsid w:val="001F1BE8"/>
    <w:rsid w:val="001F1F58"/>
    <w:rsid w:val="001F2D40"/>
    <w:rsid w:val="001F2F46"/>
    <w:rsid w:val="001F4E0D"/>
    <w:rsid w:val="002007F7"/>
    <w:rsid w:val="0020153A"/>
    <w:rsid w:val="002016C4"/>
    <w:rsid w:val="00203057"/>
    <w:rsid w:val="00203471"/>
    <w:rsid w:val="002108AC"/>
    <w:rsid w:val="002125AE"/>
    <w:rsid w:val="0021367E"/>
    <w:rsid w:val="002138A6"/>
    <w:rsid w:val="00215E1D"/>
    <w:rsid w:val="0022181E"/>
    <w:rsid w:val="00223239"/>
    <w:rsid w:val="00223DC9"/>
    <w:rsid w:val="00226177"/>
    <w:rsid w:val="0022728B"/>
    <w:rsid w:val="00232ED3"/>
    <w:rsid w:val="00233134"/>
    <w:rsid w:val="002336B4"/>
    <w:rsid w:val="0023379A"/>
    <w:rsid w:val="002340B7"/>
    <w:rsid w:val="0023572E"/>
    <w:rsid w:val="00236247"/>
    <w:rsid w:val="0023668E"/>
    <w:rsid w:val="00241343"/>
    <w:rsid w:val="00246AB2"/>
    <w:rsid w:val="002503BA"/>
    <w:rsid w:val="002509C0"/>
    <w:rsid w:val="002515C9"/>
    <w:rsid w:val="00252EBC"/>
    <w:rsid w:val="002537A9"/>
    <w:rsid w:val="002557AD"/>
    <w:rsid w:val="00256385"/>
    <w:rsid w:val="002565B7"/>
    <w:rsid w:val="00257620"/>
    <w:rsid w:val="00260C5B"/>
    <w:rsid w:val="00260D4B"/>
    <w:rsid w:val="002644FE"/>
    <w:rsid w:val="002650D6"/>
    <w:rsid w:val="00265434"/>
    <w:rsid w:val="00271384"/>
    <w:rsid w:val="00272A03"/>
    <w:rsid w:val="00274249"/>
    <w:rsid w:val="00277CAE"/>
    <w:rsid w:val="0028163F"/>
    <w:rsid w:val="0028430E"/>
    <w:rsid w:val="0028729B"/>
    <w:rsid w:val="002917E0"/>
    <w:rsid w:val="00296B91"/>
    <w:rsid w:val="00297487"/>
    <w:rsid w:val="002A6B70"/>
    <w:rsid w:val="002A7E8C"/>
    <w:rsid w:val="002B1B58"/>
    <w:rsid w:val="002B1BFD"/>
    <w:rsid w:val="002C1841"/>
    <w:rsid w:val="002C5BD5"/>
    <w:rsid w:val="002C6945"/>
    <w:rsid w:val="002D0335"/>
    <w:rsid w:val="002D34F8"/>
    <w:rsid w:val="002D4192"/>
    <w:rsid w:val="002D61A7"/>
    <w:rsid w:val="002E0E3D"/>
    <w:rsid w:val="002E1F7B"/>
    <w:rsid w:val="002E2399"/>
    <w:rsid w:val="002E4B9F"/>
    <w:rsid w:val="002E6A3F"/>
    <w:rsid w:val="002E74AC"/>
    <w:rsid w:val="002F198D"/>
    <w:rsid w:val="002F4DFF"/>
    <w:rsid w:val="002F7115"/>
    <w:rsid w:val="002F7D3A"/>
    <w:rsid w:val="00302589"/>
    <w:rsid w:val="00305506"/>
    <w:rsid w:val="00307DED"/>
    <w:rsid w:val="00310220"/>
    <w:rsid w:val="00311A96"/>
    <w:rsid w:val="00312DCA"/>
    <w:rsid w:val="003137BC"/>
    <w:rsid w:val="00316CEB"/>
    <w:rsid w:val="00317609"/>
    <w:rsid w:val="0031774E"/>
    <w:rsid w:val="00320A1A"/>
    <w:rsid w:val="003213DF"/>
    <w:rsid w:val="00322971"/>
    <w:rsid w:val="00326641"/>
    <w:rsid w:val="00326EDD"/>
    <w:rsid w:val="00332868"/>
    <w:rsid w:val="00333364"/>
    <w:rsid w:val="00333430"/>
    <w:rsid w:val="0033443A"/>
    <w:rsid w:val="0033466E"/>
    <w:rsid w:val="00335487"/>
    <w:rsid w:val="00336F3C"/>
    <w:rsid w:val="00342EB6"/>
    <w:rsid w:val="00343011"/>
    <w:rsid w:val="00344B7A"/>
    <w:rsid w:val="00344BFA"/>
    <w:rsid w:val="003451A2"/>
    <w:rsid w:val="003469D8"/>
    <w:rsid w:val="00351E40"/>
    <w:rsid w:val="0035238C"/>
    <w:rsid w:val="00352A14"/>
    <w:rsid w:val="00353336"/>
    <w:rsid w:val="00355FAE"/>
    <w:rsid w:val="00356E0A"/>
    <w:rsid w:val="00357E28"/>
    <w:rsid w:val="00357EC4"/>
    <w:rsid w:val="00360504"/>
    <w:rsid w:val="003607EA"/>
    <w:rsid w:val="003644CD"/>
    <w:rsid w:val="00364DEE"/>
    <w:rsid w:val="00365B7A"/>
    <w:rsid w:val="00367ADA"/>
    <w:rsid w:val="0037077E"/>
    <w:rsid w:val="00370E96"/>
    <w:rsid w:val="00370EF1"/>
    <w:rsid w:val="00373124"/>
    <w:rsid w:val="00373B16"/>
    <w:rsid w:val="00374931"/>
    <w:rsid w:val="00374E56"/>
    <w:rsid w:val="003761DC"/>
    <w:rsid w:val="00376EA7"/>
    <w:rsid w:val="003779AA"/>
    <w:rsid w:val="003820B6"/>
    <w:rsid w:val="00383197"/>
    <w:rsid w:val="00383FE7"/>
    <w:rsid w:val="00387E4F"/>
    <w:rsid w:val="00390AF6"/>
    <w:rsid w:val="00390CFA"/>
    <w:rsid w:val="00390DB2"/>
    <w:rsid w:val="00391462"/>
    <w:rsid w:val="0039345D"/>
    <w:rsid w:val="003A083A"/>
    <w:rsid w:val="003A152E"/>
    <w:rsid w:val="003A1957"/>
    <w:rsid w:val="003A1C4D"/>
    <w:rsid w:val="003A2EEA"/>
    <w:rsid w:val="003A5A52"/>
    <w:rsid w:val="003A5DD0"/>
    <w:rsid w:val="003A724E"/>
    <w:rsid w:val="003B1541"/>
    <w:rsid w:val="003B1887"/>
    <w:rsid w:val="003B3195"/>
    <w:rsid w:val="003B4821"/>
    <w:rsid w:val="003B5604"/>
    <w:rsid w:val="003B76ED"/>
    <w:rsid w:val="003C5108"/>
    <w:rsid w:val="003D2194"/>
    <w:rsid w:val="003D3496"/>
    <w:rsid w:val="003D37A1"/>
    <w:rsid w:val="003D3D08"/>
    <w:rsid w:val="003D611E"/>
    <w:rsid w:val="003E0548"/>
    <w:rsid w:val="003E3005"/>
    <w:rsid w:val="003E3C61"/>
    <w:rsid w:val="003E56BC"/>
    <w:rsid w:val="003E7839"/>
    <w:rsid w:val="003F15C7"/>
    <w:rsid w:val="003F5741"/>
    <w:rsid w:val="003F5E95"/>
    <w:rsid w:val="003F6602"/>
    <w:rsid w:val="003F6B20"/>
    <w:rsid w:val="00402185"/>
    <w:rsid w:val="004072E1"/>
    <w:rsid w:val="0041279F"/>
    <w:rsid w:val="00413084"/>
    <w:rsid w:val="004132F1"/>
    <w:rsid w:val="0041645A"/>
    <w:rsid w:val="004172D9"/>
    <w:rsid w:val="004204B5"/>
    <w:rsid w:val="00425501"/>
    <w:rsid w:val="0042692D"/>
    <w:rsid w:val="00427A6D"/>
    <w:rsid w:val="00430686"/>
    <w:rsid w:val="0043261F"/>
    <w:rsid w:val="00433D2B"/>
    <w:rsid w:val="0043419D"/>
    <w:rsid w:val="00435DC8"/>
    <w:rsid w:val="00436FD0"/>
    <w:rsid w:val="00440B8D"/>
    <w:rsid w:val="0044123C"/>
    <w:rsid w:val="00441D1A"/>
    <w:rsid w:val="00444892"/>
    <w:rsid w:val="0044524F"/>
    <w:rsid w:val="00445E5B"/>
    <w:rsid w:val="00447F27"/>
    <w:rsid w:val="0045164B"/>
    <w:rsid w:val="0045294A"/>
    <w:rsid w:val="00460033"/>
    <w:rsid w:val="00460A3D"/>
    <w:rsid w:val="00460D9B"/>
    <w:rsid w:val="00461497"/>
    <w:rsid w:val="00461BEC"/>
    <w:rsid w:val="00467C85"/>
    <w:rsid w:val="00470A24"/>
    <w:rsid w:val="00471270"/>
    <w:rsid w:val="00472CF3"/>
    <w:rsid w:val="00476318"/>
    <w:rsid w:val="00481AFD"/>
    <w:rsid w:val="00481B28"/>
    <w:rsid w:val="00481F56"/>
    <w:rsid w:val="00485384"/>
    <w:rsid w:val="00486B6C"/>
    <w:rsid w:val="00486CED"/>
    <w:rsid w:val="00487468"/>
    <w:rsid w:val="00487E47"/>
    <w:rsid w:val="00492052"/>
    <w:rsid w:val="00495C2D"/>
    <w:rsid w:val="00495E28"/>
    <w:rsid w:val="00496DF6"/>
    <w:rsid w:val="004972C0"/>
    <w:rsid w:val="00497C5A"/>
    <w:rsid w:val="004A0252"/>
    <w:rsid w:val="004A0ED5"/>
    <w:rsid w:val="004A19A3"/>
    <w:rsid w:val="004A5EEB"/>
    <w:rsid w:val="004A6339"/>
    <w:rsid w:val="004A7420"/>
    <w:rsid w:val="004A7582"/>
    <w:rsid w:val="004B00ED"/>
    <w:rsid w:val="004B272A"/>
    <w:rsid w:val="004B4CF4"/>
    <w:rsid w:val="004B52D4"/>
    <w:rsid w:val="004C15E5"/>
    <w:rsid w:val="004C24A4"/>
    <w:rsid w:val="004C3EAD"/>
    <w:rsid w:val="004C43CF"/>
    <w:rsid w:val="004C5AFC"/>
    <w:rsid w:val="004C6626"/>
    <w:rsid w:val="004C7B2B"/>
    <w:rsid w:val="004D34BB"/>
    <w:rsid w:val="004D390E"/>
    <w:rsid w:val="004D4805"/>
    <w:rsid w:val="004D4B64"/>
    <w:rsid w:val="004E117F"/>
    <w:rsid w:val="004E1B2F"/>
    <w:rsid w:val="004E22FA"/>
    <w:rsid w:val="004E2E0B"/>
    <w:rsid w:val="004E4D61"/>
    <w:rsid w:val="004E5360"/>
    <w:rsid w:val="004E6071"/>
    <w:rsid w:val="004E67C4"/>
    <w:rsid w:val="004F12CD"/>
    <w:rsid w:val="004F6954"/>
    <w:rsid w:val="004F71BE"/>
    <w:rsid w:val="004F7EAB"/>
    <w:rsid w:val="00503F76"/>
    <w:rsid w:val="005057C1"/>
    <w:rsid w:val="0050684D"/>
    <w:rsid w:val="00507701"/>
    <w:rsid w:val="00507B13"/>
    <w:rsid w:val="00510A50"/>
    <w:rsid w:val="005142FC"/>
    <w:rsid w:val="00514491"/>
    <w:rsid w:val="0051528D"/>
    <w:rsid w:val="00516316"/>
    <w:rsid w:val="00522602"/>
    <w:rsid w:val="00523CCE"/>
    <w:rsid w:val="00524180"/>
    <w:rsid w:val="005259A3"/>
    <w:rsid w:val="00525C49"/>
    <w:rsid w:val="00530B5E"/>
    <w:rsid w:val="00534104"/>
    <w:rsid w:val="00535557"/>
    <w:rsid w:val="005360C5"/>
    <w:rsid w:val="005360C6"/>
    <w:rsid w:val="005362FC"/>
    <w:rsid w:val="00536B32"/>
    <w:rsid w:val="00536C1B"/>
    <w:rsid w:val="005417D0"/>
    <w:rsid w:val="00544BFB"/>
    <w:rsid w:val="00545A7D"/>
    <w:rsid w:val="00546642"/>
    <w:rsid w:val="005474F6"/>
    <w:rsid w:val="0055231C"/>
    <w:rsid w:val="0055259F"/>
    <w:rsid w:val="005554B4"/>
    <w:rsid w:val="00555986"/>
    <w:rsid w:val="00556E2F"/>
    <w:rsid w:val="00567837"/>
    <w:rsid w:val="005709F5"/>
    <w:rsid w:val="005722AB"/>
    <w:rsid w:val="00577911"/>
    <w:rsid w:val="00583EBF"/>
    <w:rsid w:val="00586781"/>
    <w:rsid w:val="00586CC6"/>
    <w:rsid w:val="005877F0"/>
    <w:rsid w:val="00591657"/>
    <w:rsid w:val="005917C2"/>
    <w:rsid w:val="00596B35"/>
    <w:rsid w:val="00597336"/>
    <w:rsid w:val="005A04C9"/>
    <w:rsid w:val="005A1A65"/>
    <w:rsid w:val="005A1E80"/>
    <w:rsid w:val="005A24D0"/>
    <w:rsid w:val="005A2D2D"/>
    <w:rsid w:val="005A396A"/>
    <w:rsid w:val="005A6005"/>
    <w:rsid w:val="005A6EBC"/>
    <w:rsid w:val="005B2BA4"/>
    <w:rsid w:val="005B3260"/>
    <w:rsid w:val="005C02FB"/>
    <w:rsid w:val="005C039D"/>
    <w:rsid w:val="005C128B"/>
    <w:rsid w:val="005C12F6"/>
    <w:rsid w:val="005C220B"/>
    <w:rsid w:val="005C3930"/>
    <w:rsid w:val="005C568E"/>
    <w:rsid w:val="005C6484"/>
    <w:rsid w:val="005C741D"/>
    <w:rsid w:val="005C7D6F"/>
    <w:rsid w:val="005D4E0A"/>
    <w:rsid w:val="005D6D15"/>
    <w:rsid w:val="005E00A3"/>
    <w:rsid w:val="005E09B4"/>
    <w:rsid w:val="005E3E91"/>
    <w:rsid w:val="005E44A0"/>
    <w:rsid w:val="005E60C1"/>
    <w:rsid w:val="005E720F"/>
    <w:rsid w:val="005E7B2B"/>
    <w:rsid w:val="005F18AA"/>
    <w:rsid w:val="005F2FE8"/>
    <w:rsid w:val="005F4151"/>
    <w:rsid w:val="005F5356"/>
    <w:rsid w:val="005F6A1F"/>
    <w:rsid w:val="006011EF"/>
    <w:rsid w:val="0061012D"/>
    <w:rsid w:val="00613C39"/>
    <w:rsid w:val="0061520F"/>
    <w:rsid w:val="00616183"/>
    <w:rsid w:val="00616632"/>
    <w:rsid w:val="00617319"/>
    <w:rsid w:val="006208F2"/>
    <w:rsid w:val="006222BB"/>
    <w:rsid w:val="00625AC9"/>
    <w:rsid w:val="00625B4E"/>
    <w:rsid w:val="00625B93"/>
    <w:rsid w:val="00625ED7"/>
    <w:rsid w:val="00626244"/>
    <w:rsid w:val="00627609"/>
    <w:rsid w:val="0063132F"/>
    <w:rsid w:val="00631F0B"/>
    <w:rsid w:val="00633B48"/>
    <w:rsid w:val="00634B58"/>
    <w:rsid w:val="00636067"/>
    <w:rsid w:val="006379F9"/>
    <w:rsid w:val="00640108"/>
    <w:rsid w:val="0065158C"/>
    <w:rsid w:val="006601E7"/>
    <w:rsid w:val="0066125B"/>
    <w:rsid w:val="00662450"/>
    <w:rsid w:val="0066532D"/>
    <w:rsid w:val="006678AC"/>
    <w:rsid w:val="006702F5"/>
    <w:rsid w:val="006742AB"/>
    <w:rsid w:val="00677B64"/>
    <w:rsid w:val="00684841"/>
    <w:rsid w:val="00684D83"/>
    <w:rsid w:val="00691341"/>
    <w:rsid w:val="00691D53"/>
    <w:rsid w:val="00692CAB"/>
    <w:rsid w:val="006936CC"/>
    <w:rsid w:val="00694007"/>
    <w:rsid w:val="0069560B"/>
    <w:rsid w:val="006A02E7"/>
    <w:rsid w:val="006A0398"/>
    <w:rsid w:val="006A0684"/>
    <w:rsid w:val="006A4163"/>
    <w:rsid w:val="006A5A2D"/>
    <w:rsid w:val="006A74DC"/>
    <w:rsid w:val="006A754D"/>
    <w:rsid w:val="006B0B8C"/>
    <w:rsid w:val="006B22DA"/>
    <w:rsid w:val="006B71DC"/>
    <w:rsid w:val="006B7681"/>
    <w:rsid w:val="006B77E9"/>
    <w:rsid w:val="006B7F1A"/>
    <w:rsid w:val="006C211A"/>
    <w:rsid w:val="006C31AB"/>
    <w:rsid w:val="006C580E"/>
    <w:rsid w:val="006C607F"/>
    <w:rsid w:val="006D0502"/>
    <w:rsid w:val="006D157A"/>
    <w:rsid w:val="006E1E59"/>
    <w:rsid w:val="006E2056"/>
    <w:rsid w:val="006E495F"/>
    <w:rsid w:val="006E4BB0"/>
    <w:rsid w:val="006E4C10"/>
    <w:rsid w:val="006F2421"/>
    <w:rsid w:val="006F417D"/>
    <w:rsid w:val="006F429D"/>
    <w:rsid w:val="006F517C"/>
    <w:rsid w:val="006F59C9"/>
    <w:rsid w:val="006F63C8"/>
    <w:rsid w:val="006F657F"/>
    <w:rsid w:val="00700B46"/>
    <w:rsid w:val="00702420"/>
    <w:rsid w:val="00704FDB"/>
    <w:rsid w:val="0070556A"/>
    <w:rsid w:val="00705E39"/>
    <w:rsid w:val="007072FE"/>
    <w:rsid w:val="0070741D"/>
    <w:rsid w:val="00707FA3"/>
    <w:rsid w:val="00711537"/>
    <w:rsid w:val="007116BA"/>
    <w:rsid w:val="00713ABC"/>
    <w:rsid w:val="00713C4D"/>
    <w:rsid w:val="00713D7B"/>
    <w:rsid w:val="00715A7B"/>
    <w:rsid w:val="007240FE"/>
    <w:rsid w:val="00724722"/>
    <w:rsid w:val="0073122C"/>
    <w:rsid w:val="00731FE9"/>
    <w:rsid w:val="007333CD"/>
    <w:rsid w:val="00733C08"/>
    <w:rsid w:val="00734E0A"/>
    <w:rsid w:val="00737737"/>
    <w:rsid w:val="00737E15"/>
    <w:rsid w:val="00737ED4"/>
    <w:rsid w:val="007415E2"/>
    <w:rsid w:val="00741610"/>
    <w:rsid w:val="007421D5"/>
    <w:rsid w:val="007432AC"/>
    <w:rsid w:val="00743E61"/>
    <w:rsid w:val="007444D1"/>
    <w:rsid w:val="0074547D"/>
    <w:rsid w:val="007455E1"/>
    <w:rsid w:val="007460C1"/>
    <w:rsid w:val="0074630B"/>
    <w:rsid w:val="00746F15"/>
    <w:rsid w:val="00747FF7"/>
    <w:rsid w:val="00751644"/>
    <w:rsid w:val="00752959"/>
    <w:rsid w:val="007531B3"/>
    <w:rsid w:val="00754344"/>
    <w:rsid w:val="00754B6C"/>
    <w:rsid w:val="0075518E"/>
    <w:rsid w:val="007555F0"/>
    <w:rsid w:val="00756625"/>
    <w:rsid w:val="00756DD6"/>
    <w:rsid w:val="00757F2B"/>
    <w:rsid w:val="0076183C"/>
    <w:rsid w:val="00761B4D"/>
    <w:rsid w:val="00763566"/>
    <w:rsid w:val="00764CB8"/>
    <w:rsid w:val="00771509"/>
    <w:rsid w:val="00782CF6"/>
    <w:rsid w:val="00782DB5"/>
    <w:rsid w:val="00786662"/>
    <w:rsid w:val="00786BC8"/>
    <w:rsid w:val="00786CEA"/>
    <w:rsid w:val="007877FA"/>
    <w:rsid w:val="00790899"/>
    <w:rsid w:val="00792A87"/>
    <w:rsid w:val="007940FD"/>
    <w:rsid w:val="00794F58"/>
    <w:rsid w:val="0079587C"/>
    <w:rsid w:val="00795E5B"/>
    <w:rsid w:val="00796EBA"/>
    <w:rsid w:val="0079770D"/>
    <w:rsid w:val="007A021F"/>
    <w:rsid w:val="007A07C4"/>
    <w:rsid w:val="007A2D73"/>
    <w:rsid w:val="007B14EB"/>
    <w:rsid w:val="007B4A1D"/>
    <w:rsid w:val="007B5F70"/>
    <w:rsid w:val="007C2312"/>
    <w:rsid w:val="007C3DA5"/>
    <w:rsid w:val="007C3E9D"/>
    <w:rsid w:val="007C55B5"/>
    <w:rsid w:val="007D1EE7"/>
    <w:rsid w:val="007D1F83"/>
    <w:rsid w:val="007D643F"/>
    <w:rsid w:val="007E0690"/>
    <w:rsid w:val="007E167E"/>
    <w:rsid w:val="007E2284"/>
    <w:rsid w:val="007E3947"/>
    <w:rsid w:val="007E607A"/>
    <w:rsid w:val="007E6926"/>
    <w:rsid w:val="007E7D1E"/>
    <w:rsid w:val="007F0C7C"/>
    <w:rsid w:val="007F13C7"/>
    <w:rsid w:val="007F2C2B"/>
    <w:rsid w:val="007F4B0A"/>
    <w:rsid w:val="007F57A1"/>
    <w:rsid w:val="007F65A9"/>
    <w:rsid w:val="007F7CF5"/>
    <w:rsid w:val="00800169"/>
    <w:rsid w:val="00800CCD"/>
    <w:rsid w:val="00802D9D"/>
    <w:rsid w:val="008049F5"/>
    <w:rsid w:val="00807533"/>
    <w:rsid w:val="0081042A"/>
    <w:rsid w:val="00810527"/>
    <w:rsid w:val="008139E6"/>
    <w:rsid w:val="008141D0"/>
    <w:rsid w:val="00814B2A"/>
    <w:rsid w:val="00816EBE"/>
    <w:rsid w:val="0082013A"/>
    <w:rsid w:val="00822133"/>
    <w:rsid w:val="00824088"/>
    <w:rsid w:val="00825DBD"/>
    <w:rsid w:val="008301EF"/>
    <w:rsid w:val="00833087"/>
    <w:rsid w:val="0083388B"/>
    <w:rsid w:val="00833D28"/>
    <w:rsid w:val="00834975"/>
    <w:rsid w:val="00840B9F"/>
    <w:rsid w:val="00840DE7"/>
    <w:rsid w:val="00841798"/>
    <w:rsid w:val="00841F22"/>
    <w:rsid w:val="0084266D"/>
    <w:rsid w:val="008430DD"/>
    <w:rsid w:val="00843EC0"/>
    <w:rsid w:val="008516F6"/>
    <w:rsid w:val="008572A7"/>
    <w:rsid w:val="00861A70"/>
    <w:rsid w:val="00862200"/>
    <w:rsid w:val="0086531D"/>
    <w:rsid w:val="00865BE6"/>
    <w:rsid w:val="00872E58"/>
    <w:rsid w:val="008741D6"/>
    <w:rsid w:val="00874A03"/>
    <w:rsid w:val="00874C12"/>
    <w:rsid w:val="00884725"/>
    <w:rsid w:val="008850D5"/>
    <w:rsid w:val="0088784A"/>
    <w:rsid w:val="00891986"/>
    <w:rsid w:val="00892A9E"/>
    <w:rsid w:val="00892C23"/>
    <w:rsid w:val="00893020"/>
    <w:rsid w:val="0089400D"/>
    <w:rsid w:val="008941D6"/>
    <w:rsid w:val="0089476A"/>
    <w:rsid w:val="0089691E"/>
    <w:rsid w:val="008A008C"/>
    <w:rsid w:val="008A01FC"/>
    <w:rsid w:val="008A1662"/>
    <w:rsid w:val="008A249E"/>
    <w:rsid w:val="008B0D18"/>
    <w:rsid w:val="008B1757"/>
    <w:rsid w:val="008B31FC"/>
    <w:rsid w:val="008B50B3"/>
    <w:rsid w:val="008B5928"/>
    <w:rsid w:val="008C0DD8"/>
    <w:rsid w:val="008C2081"/>
    <w:rsid w:val="008C2F6B"/>
    <w:rsid w:val="008C3D7A"/>
    <w:rsid w:val="008C3E72"/>
    <w:rsid w:val="008C669F"/>
    <w:rsid w:val="008C7DBC"/>
    <w:rsid w:val="008D0696"/>
    <w:rsid w:val="008D1336"/>
    <w:rsid w:val="008D1A23"/>
    <w:rsid w:val="008D25B6"/>
    <w:rsid w:val="008D6754"/>
    <w:rsid w:val="008E1210"/>
    <w:rsid w:val="008E20ED"/>
    <w:rsid w:val="008E2EE1"/>
    <w:rsid w:val="008E37F2"/>
    <w:rsid w:val="008E6A55"/>
    <w:rsid w:val="008F052D"/>
    <w:rsid w:val="008F0E17"/>
    <w:rsid w:val="008F3327"/>
    <w:rsid w:val="008F3E81"/>
    <w:rsid w:val="008F6BA4"/>
    <w:rsid w:val="00901FF9"/>
    <w:rsid w:val="00904207"/>
    <w:rsid w:val="009048A6"/>
    <w:rsid w:val="00904B0A"/>
    <w:rsid w:val="00906F47"/>
    <w:rsid w:val="00911360"/>
    <w:rsid w:val="00917D4A"/>
    <w:rsid w:val="00920F15"/>
    <w:rsid w:val="00921848"/>
    <w:rsid w:val="00921BBC"/>
    <w:rsid w:val="009220F3"/>
    <w:rsid w:val="00922371"/>
    <w:rsid w:val="00924DDC"/>
    <w:rsid w:val="00924E90"/>
    <w:rsid w:val="0092665B"/>
    <w:rsid w:val="00927BA6"/>
    <w:rsid w:val="00927CE9"/>
    <w:rsid w:val="009303A0"/>
    <w:rsid w:val="0093057E"/>
    <w:rsid w:val="00932F56"/>
    <w:rsid w:val="00933D48"/>
    <w:rsid w:val="00934588"/>
    <w:rsid w:val="00941036"/>
    <w:rsid w:val="00941503"/>
    <w:rsid w:val="00944D1E"/>
    <w:rsid w:val="009466EB"/>
    <w:rsid w:val="00947E56"/>
    <w:rsid w:val="009526DC"/>
    <w:rsid w:val="0095738D"/>
    <w:rsid w:val="0096027E"/>
    <w:rsid w:val="00963F9B"/>
    <w:rsid w:val="0096509D"/>
    <w:rsid w:val="00965122"/>
    <w:rsid w:val="00965646"/>
    <w:rsid w:val="0096618F"/>
    <w:rsid w:val="00970895"/>
    <w:rsid w:val="00971201"/>
    <w:rsid w:val="009734E4"/>
    <w:rsid w:val="00974090"/>
    <w:rsid w:val="0097431D"/>
    <w:rsid w:val="00974D25"/>
    <w:rsid w:val="00975A1B"/>
    <w:rsid w:val="009764E8"/>
    <w:rsid w:val="009772F2"/>
    <w:rsid w:val="009773CF"/>
    <w:rsid w:val="00980719"/>
    <w:rsid w:val="00980CAB"/>
    <w:rsid w:val="00981A17"/>
    <w:rsid w:val="00981AB1"/>
    <w:rsid w:val="0098290B"/>
    <w:rsid w:val="009830EF"/>
    <w:rsid w:val="00983947"/>
    <w:rsid w:val="00985478"/>
    <w:rsid w:val="0098595C"/>
    <w:rsid w:val="009875D8"/>
    <w:rsid w:val="009901C2"/>
    <w:rsid w:val="00992EC2"/>
    <w:rsid w:val="00992FCF"/>
    <w:rsid w:val="00993D2A"/>
    <w:rsid w:val="00996594"/>
    <w:rsid w:val="009B40D3"/>
    <w:rsid w:val="009B42E7"/>
    <w:rsid w:val="009B6795"/>
    <w:rsid w:val="009B7922"/>
    <w:rsid w:val="009C0FAC"/>
    <w:rsid w:val="009C0FFC"/>
    <w:rsid w:val="009C5958"/>
    <w:rsid w:val="009C6A8B"/>
    <w:rsid w:val="009D4CD3"/>
    <w:rsid w:val="009D56CB"/>
    <w:rsid w:val="009D5BF4"/>
    <w:rsid w:val="009D65BA"/>
    <w:rsid w:val="009E03B6"/>
    <w:rsid w:val="009E4D62"/>
    <w:rsid w:val="009E55DD"/>
    <w:rsid w:val="009E61E3"/>
    <w:rsid w:val="009F035E"/>
    <w:rsid w:val="009F0C8B"/>
    <w:rsid w:val="009F2994"/>
    <w:rsid w:val="009F3441"/>
    <w:rsid w:val="009F3609"/>
    <w:rsid w:val="009F48A0"/>
    <w:rsid w:val="009F6679"/>
    <w:rsid w:val="009F6E35"/>
    <w:rsid w:val="00A004C9"/>
    <w:rsid w:val="00A00F86"/>
    <w:rsid w:val="00A101E8"/>
    <w:rsid w:val="00A122C5"/>
    <w:rsid w:val="00A12617"/>
    <w:rsid w:val="00A12C6D"/>
    <w:rsid w:val="00A14F07"/>
    <w:rsid w:val="00A20BEE"/>
    <w:rsid w:val="00A2147E"/>
    <w:rsid w:val="00A21B3A"/>
    <w:rsid w:val="00A21D45"/>
    <w:rsid w:val="00A22B1B"/>
    <w:rsid w:val="00A24DD9"/>
    <w:rsid w:val="00A27932"/>
    <w:rsid w:val="00A30FF3"/>
    <w:rsid w:val="00A31594"/>
    <w:rsid w:val="00A317FE"/>
    <w:rsid w:val="00A31EC0"/>
    <w:rsid w:val="00A36D7B"/>
    <w:rsid w:val="00A40767"/>
    <w:rsid w:val="00A4143B"/>
    <w:rsid w:val="00A43C6B"/>
    <w:rsid w:val="00A43C76"/>
    <w:rsid w:val="00A45AE8"/>
    <w:rsid w:val="00A46AEC"/>
    <w:rsid w:val="00A51F09"/>
    <w:rsid w:val="00A53D77"/>
    <w:rsid w:val="00A55C27"/>
    <w:rsid w:val="00A60252"/>
    <w:rsid w:val="00A615AA"/>
    <w:rsid w:val="00A6239A"/>
    <w:rsid w:val="00A632D3"/>
    <w:rsid w:val="00A6551A"/>
    <w:rsid w:val="00A66DCC"/>
    <w:rsid w:val="00A67200"/>
    <w:rsid w:val="00A67649"/>
    <w:rsid w:val="00A676AB"/>
    <w:rsid w:val="00A70D39"/>
    <w:rsid w:val="00A710A5"/>
    <w:rsid w:val="00A72358"/>
    <w:rsid w:val="00A75BA0"/>
    <w:rsid w:val="00A762ED"/>
    <w:rsid w:val="00A77CCD"/>
    <w:rsid w:val="00A80768"/>
    <w:rsid w:val="00A80DBD"/>
    <w:rsid w:val="00A82901"/>
    <w:rsid w:val="00A83FA5"/>
    <w:rsid w:val="00A862E3"/>
    <w:rsid w:val="00A8730F"/>
    <w:rsid w:val="00A874FE"/>
    <w:rsid w:val="00A87E4F"/>
    <w:rsid w:val="00A9150F"/>
    <w:rsid w:val="00A919BF"/>
    <w:rsid w:val="00A91FA4"/>
    <w:rsid w:val="00A933C7"/>
    <w:rsid w:val="00A937E1"/>
    <w:rsid w:val="00A9422E"/>
    <w:rsid w:val="00AA0403"/>
    <w:rsid w:val="00AA0F9B"/>
    <w:rsid w:val="00AA3D7A"/>
    <w:rsid w:val="00AA49BA"/>
    <w:rsid w:val="00AA543D"/>
    <w:rsid w:val="00AA5A65"/>
    <w:rsid w:val="00AA5B04"/>
    <w:rsid w:val="00AA63DE"/>
    <w:rsid w:val="00AB22EC"/>
    <w:rsid w:val="00AB2541"/>
    <w:rsid w:val="00AB3894"/>
    <w:rsid w:val="00AB470C"/>
    <w:rsid w:val="00AB55C8"/>
    <w:rsid w:val="00AB5854"/>
    <w:rsid w:val="00AB5AF3"/>
    <w:rsid w:val="00AB6F2C"/>
    <w:rsid w:val="00AB76D5"/>
    <w:rsid w:val="00AC078E"/>
    <w:rsid w:val="00AC07CE"/>
    <w:rsid w:val="00AC0EB6"/>
    <w:rsid w:val="00AC0F69"/>
    <w:rsid w:val="00AC2317"/>
    <w:rsid w:val="00AC3640"/>
    <w:rsid w:val="00AC3A33"/>
    <w:rsid w:val="00AC58A3"/>
    <w:rsid w:val="00AC7942"/>
    <w:rsid w:val="00AC7B7E"/>
    <w:rsid w:val="00AD2CBC"/>
    <w:rsid w:val="00AD3603"/>
    <w:rsid w:val="00AD3822"/>
    <w:rsid w:val="00AD4564"/>
    <w:rsid w:val="00AD687F"/>
    <w:rsid w:val="00AD745E"/>
    <w:rsid w:val="00AE0D45"/>
    <w:rsid w:val="00AE26CF"/>
    <w:rsid w:val="00AE30F8"/>
    <w:rsid w:val="00AE3A7C"/>
    <w:rsid w:val="00AE4604"/>
    <w:rsid w:val="00AE5066"/>
    <w:rsid w:val="00AE5431"/>
    <w:rsid w:val="00AE6FEB"/>
    <w:rsid w:val="00AF1188"/>
    <w:rsid w:val="00AF1215"/>
    <w:rsid w:val="00AF2F77"/>
    <w:rsid w:val="00AF386C"/>
    <w:rsid w:val="00AF7CE2"/>
    <w:rsid w:val="00AF7D50"/>
    <w:rsid w:val="00B00C60"/>
    <w:rsid w:val="00B01731"/>
    <w:rsid w:val="00B025C2"/>
    <w:rsid w:val="00B026BD"/>
    <w:rsid w:val="00B034AB"/>
    <w:rsid w:val="00B04C61"/>
    <w:rsid w:val="00B06230"/>
    <w:rsid w:val="00B06555"/>
    <w:rsid w:val="00B07CBA"/>
    <w:rsid w:val="00B07CD5"/>
    <w:rsid w:val="00B1123F"/>
    <w:rsid w:val="00B118C2"/>
    <w:rsid w:val="00B11F38"/>
    <w:rsid w:val="00B13E2C"/>
    <w:rsid w:val="00B16E79"/>
    <w:rsid w:val="00B20E17"/>
    <w:rsid w:val="00B20E52"/>
    <w:rsid w:val="00B23820"/>
    <w:rsid w:val="00B2520D"/>
    <w:rsid w:val="00B256E0"/>
    <w:rsid w:val="00B276B8"/>
    <w:rsid w:val="00B309D8"/>
    <w:rsid w:val="00B30C23"/>
    <w:rsid w:val="00B329E1"/>
    <w:rsid w:val="00B32C7C"/>
    <w:rsid w:val="00B33B09"/>
    <w:rsid w:val="00B34817"/>
    <w:rsid w:val="00B35039"/>
    <w:rsid w:val="00B419E9"/>
    <w:rsid w:val="00B5058D"/>
    <w:rsid w:val="00B54348"/>
    <w:rsid w:val="00B612EB"/>
    <w:rsid w:val="00B64FAB"/>
    <w:rsid w:val="00B656FC"/>
    <w:rsid w:val="00B65C95"/>
    <w:rsid w:val="00B70C66"/>
    <w:rsid w:val="00B730B9"/>
    <w:rsid w:val="00B73C7A"/>
    <w:rsid w:val="00B74CCC"/>
    <w:rsid w:val="00B7718B"/>
    <w:rsid w:val="00B81C97"/>
    <w:rsid w:val="00B830F5"/>
    <w:rsid w:val="00B83555"/>
    <w:rsid w:val="00B83785"/>
    <w:rsid w:val="00B859E5"/>
    <w:rsid w:val="00B85BE8"/>
    <w:rsid w:val="00B863DC"/>
    <w:rsid w:val="00B869F8"/>
    <w:rsid w:val="00B87081"/>
    <w:rsid w:val="00B8782D"/>
    <w:rsid w:val="00B917D9"/>
    <w:rsid w:val="00B919B8"/>
    <w:rsid w:val="00B970BF"/>
    <w:rsid w:val="00B97533"/>
    <w:rsid w:val="00BA0615"/>
    <w:rsid w:val="00BA0F4E"/>
    <w:rsid w:val="00BA111A"/>
    <w:rsid w:val="00BA1DC7"/>
    <w:rsid w:val="00BA1DF9"/>
    <w:rsid w:val="00BA1EF3"/>
    <w:rsid w:val="00BA38EB"/>
    <w:rsid w:val="00BA5144"/>
    <w:rsid w:val="00BB2439"/>
    <w:rsid w:val="00BB2DE6"/>
    <w:rsid w:val="00BB2F54"/>
    <w:rsid w:val="00BB63F5"/>
    <w:rsid w:val="00BC0BE1"/>
    <w:rsid w:val="00BC1CCE"/>
    <w:rsid w:val="00BC1E6C"/>
    <w:rsid w:val="00BC20E6"/>
    <w:rsid w:val="00BC2317"/>
    <w:rsid w:val="00BC2DD5"/>
    <w:rsid w:val="00BC7369"/>
    <w:rsid w:val="00BD00E6"/>
    <w:rsid w:val="00BD1E1C"/>
    <w:rsid w:val="00BD2AA8"/>
    <w:rsid w:val="00BD5677"/>
    <w:rsid w:val="00BD63BF"/>
    <w:rsid w:val="00BD6B65"/>
    <w:rsid w:val="00BE0BB9"/>
    <w:rsid w:val="00BE4157"/>
    <w:rsid w:val="00BE49DB"/>
    <w:rsid w:val="00BE6305"/>
    <w:rsid w:val="00BE64E5"/>
    <w:rsid w:val="00BF1D39"/>
    <w:rsid w:val="00BF1D7C"/>
    <w:rsid w:val="00BF3591"/>
    <w:rsid w:val="00BF39D1"/>
    <w:rsid w:val="00BF3B5C"/>
    <w:rsid w:val="00BF4A48"/>
    <w:rsid w:val="00BF52EA"/>
    <w:rsid w:val="00BF6883"/>
    <w:rsid w:val="00C00316"/>
    <w:rsid w:val="00C0074D"/>
    <w:rsid w:val="00C00751"/>
    <w:rsid w:val="00C00E2F"/>
    <w:rsid w:val="00C0197E"/>
    <w:rsid w:val="00C01E23"/>
    <w:rsid w:val="00C07009"/>
    <w:rsid w:val="00C10127"/>
    <w:rsid w:val="00C11B82"/>
    <w:rsid w:val="00C11F42"/>
    <w:rsid w:val="00C13EB1"/>
    <w:rsid w:val="00C173FB"/>
    <w:rsid w:val="00C17629"/>
    <w:rsid w:val="00C20E43"/>
    <w:rsid w:val="00C22C93"/>
    <w:rsid w:val="00C24CF3"/>
    <w:rsid w:val="00C25862"/>
    <w:rsid w:val="00C30200"/>
    <w:rsid w:val="00C34DDE"/>
    <w:rsid w:val="00C35478"/>
    <w:rsid w:val="00C35935"/>
    <w:rsid w:val="00C40CD2"/>
    <w:rsid w:val="00C4503F"/>
    <w:rsid w:val="00C4583E"/>
    <w:rsid w:val="00C52B47"/>
    <w:rsid w:val="00C53406"/>
    <w:rsid w:val="00C61852"/>
    <w:rsid w:val="00C636B4"/>
    <w:rsid w:val="00C64BAE"/>
    <w:rsid w:val="00C64BE5"/>
    <w:rsid w:val="00C7259F"/>
    <w:rsid w:val="00C72DAF"/>
    <w:rsid w:val="00C73513"/>
    <w:rsid w:val="00C736AE"/>
    <w:rsid w:val="00C73ECF"/>
    <w:rsid w:val="00C75471"/>
    <w:rsid w:val="00C75C5A"/>
    <w:rsid w:val="00C76EAF"/>
    <w:rsid w:val="00C8061D"/>
    <w:rsid w:val="00C80C6A"/>
    <w:rsid w:val="00C81A75"/>
    <w:rsid w:val="00C82DC4"/>
    <w:rsid w:val="00C83A7F"/>
    <w:rsid w:val="00C84A88"/>
    <w:rsid w:val="00C85139"/>
    <w:rsid w:val="00C853A1"/>
    <w:rsid w:val="00C879A9"/>
    <w:rsid w:val="00C87F80"/>
    <w:rsid w:val="00C9244B"/>
    <w:rsid w:val="00C929AA"/>
    <w:rsid w:val="00C93B27"/>
    <w:rsid w:val="00C93F56"/>
    <w:rsid w:val="00C97677"/>
    <w:rsid w:val="00CA3537"/>
    <w:rsid w:val="00CA3A94"/>
    <w:rsid w:val="00CA3D57"/>
    <w:rsid w:val="00CA43A6"/>
    <w:rsid w:val="00CA4E7E"/>
    <w:rsid w:val="00CA4F36"/>
    <w:rsid w:val="00CA6505"/>
    <w:rsid w:val="00CA7670"/>
    <w:rsid w:val="00CB3E49"/>
    <w:rsid w:val="00CB41AC"/>
    <w:rsid w:val="00CB4764"/>
    <w:rsid w:val="00CB5B64"/>
    <w:rsid w:val="00CC0B50"/>
    <w:rsid w:val="00CC30BB"/>
    <w:rsid w:val="00CC3F2E"/>
    <w:rsid w:val="00CC54C3"/>
    <w:rsid w:val="00CC61FF"/>
    <w:rsid w:val="00CC6B13"/>
    <w:rsid w:val="00CC7B6C"/>
    <w:rsid w:val="00CD2E7A"/>
    <w:rsid w:val="00CD3E94"/>
    <w:rsid w:val="00CD5A88"/>
    <w:rsid w:val="00CD6577"/>
    <w:rsid w:val="00CD7546"/>
    <w:rsid w:val="00CD7BB5"/>
    <w:rsid w:val="00CE2462"/>
    <w:rsid w:val="00CE79DB"/>
    <w:rsid w:val="00CF2B00"/>
    <w:rsid w:val="00CF38FE"/>
    <w:rsid w:val="00CF4D20"/>
    <w:rsid w:val="00CF5310"/>
    <w:rsid w:val="00D00EF4"/>
    <w:rsid w:val="00D0167D"/>
    <w:rsid w:val="00D030C0"/>
    <w:rsid w:val="00D044A2"/>
    <w:rsid w:val="00D05F21"/>
    <w:rsid w:val="00D07DD0"/>
    <w:rsid w:val="00D150F5"/>
    <w:rsid w:val="00D17088"/>
    <w:rsid w:val="00D171B2"/>
    <w:rsid w:val="00D175C1"/>
    <w:rsid w:val="00D17A3E"/>
    <w:rsid w:val="00D20653"/>
    <w:rsid w:val="00D21568"/>
    <w:rsid w:val="00D248B3"/>
    <w:rsid w:val="00D26A16"/>
    <w:rsid w:val="00D34073"/>
    <w:rsid w:val="00D3429C"/>
    <w:rsid w:val="00D34640"/>
    <w:rsid w:val="00D346FA"/>
    <w:rsid w:val="00D34A74"/>
    <w:rsid w:val="00D34D89"/>
    <w:rsid w:val="00D35D68"/>
    <w:rsid w:val="00D406CD"/>
    <w:rsid w:val="00D40EA8"/>
    <w:rsid w:val="00D415D3"/>
    <w:rsid w:val="00D42A7E"/>
    <w:rsid w:val="00D45A53"/>
    <w:rsid w:val="00D46C0B"/>
    <w:rsid w:val="00D47606"/>
    <w:rsid w:val="00D505AD"/>
    <w:rsid w:val="00D5078B"/>
    <w:rsid w:val="00D541B0"/>
    <w:rsid w:val="00D5690B"/>
    <w:rsid w:val="00D61A52"/>
    <w:rsid w:val="00D62275"/>
    <w:rsid w:val="00D64E4C"/>
    <w:rsid w:val="00D65895"/>
    <w:rsid w:val="00D67A44"/>
    <w:rsid w:val="00D70363"/>
    <w:rsid w:val="00D77F91"/>
    <w:rsid w:val="00D80473"/>
    <w:rsid w:val="00D818AE"/>
    <w:rsid w:val="00D81B5E"/>
    <w:rsid w:val="00D829E7"/>
    <w:rsid w:val="00D83B06"/>
    <w:rsid w:val="00D8437B"/>
    <w:rsid w:val="00D86B74"/>
    <w:rsid w:val="00D877C6"/>
    <w:rsid w:val="00D926C7"/>
    <w:rsid w:val="00D9321B"/>
    <w:rsid w:val="00D93E3A"/>
    <w:rsid w:val="00D94619"/>
    <w:rsid w:val="00D95710"/>
    <w:rsid w:val="00D9659C"/>
    <w:rsid w:val="00D96757"/>
    <w:rsid w:val="00DA093B"/>
    <w:rsid w:val="00DA3A1E"/>
    <w:rsid w:val="00DA459E"/>
    <w:rsid w:val="00DA52FF"/>
    <w:rsid w:val="00DB0B4C"/>
    <w:rsid w:val="00DB2E5F"/>
    <w:rsid w:val="00DB364E"/>
    <w:rsid w:val="00DB4811"/>
    <w:rsid w:val="00DB54B7"/>
    <w:rsid w:val="00DB725F"/>
    <w:rsid w:val="00DB7A12"/>
    <w:rsid w:val="00DC04FC"/>
    <w:rsid w:val="00DC0E75"/>
    <w:rsid w:val="00DC2036"/>
    <w:rsid w:val="00DC63A7"/>
    <w:rsid w:val="00DC7077"/>
    <w:rsid w:val="00DC7C92"/>
    <w:rsid w:val="00DD0A3B"/>
    <w:rsid w:val="00DD5189"/>
    <w:rsid w:val="00DD546E"/>
    <w:rsid w:val="00DD6648"/>
    <w:rsid w:val="00DE124F"/>
    <w:rsid w:val="00DE2CAD"/>
    <w:rsid w:val="00DE34A5"/>
    <w:rsid w:val="00DE39C8"/>
    <w:rsid w:val="00DE3F1E"/>
    <w:rsid w:val="00DE4300"/>
    <w:rsid w:val="00DE493F"/>
    <w:rsid w:val="00DE5C4B"/>
    <w:rsid w:val="00DE676C"/>
    <w:rsid w:val="00DF014E"/>
    <w:rsid w:val="00DF0440"/>
    <w:rsid w:val="00DF21F0"/>
    <w:rsid w:val="00DF4D01"/>
    <w:rsid w:val="00DF690B"/>
    <w:rsid w:val="00E01325"/>
    <w:rsid w:val="00E03454"/>
    <w:rsid w:val="00E05F31"/>
    <w:rsid w:val="00E0720B"/>
    <w:rsid w:val="00E07B9D"/>
    <w:rsid w:val="00E106DA"/>
    <w:rsid w:val="00E110E3"/>
    <w:rsid w:val="00E114BD"/>
    <w:rsid w:val="00E12F39"/>
    <w:rsid w:val="00E133BB"/>
    <w:rsid w:val="00E14415"/>
    <w:rsid w:val="00E161B8"/>
    <w:rsid w:val="00E165BC"/>
    <w:rsid w:val="00E172D5"/>
    <w:rsid w:val="00E20CA0"/>
    <w:rsid w:val="00E2370B"/>
    <w:rsid w:val="00E23F2E"/>
    <w:rsid w:val="00E24917"/>
    <w:rsid w:val="00E25C96"/>
    <w:rsid w:val="00E3046B"/>
    <w:rsid w:val="00E30B9A"/>
    <w:rsid w:val="00E3289F"/>
    <w:rsid w:val="00E3324D"/>
    <w:rsid w:val="00E33BBA"/>
    <w:rsid w:val="00E33E35"/>
    <w:rsid w:val="00E3763F"/>
    <w:rsid w:val="00E41357"/>
    <w:rsid w:val="00E413A4"/>
    <w:rsid w:val="00E417B0"/>
    <w:rsid w:val="00E41EED"/>
    <w:rsid w:val="00E4220F"/>
    <w:rsid w:val="00E43297"/>
    <w:rsid w:val="00E465C6"/>
    <w:rsid w:val="00E4771B"/>
    <w:rsid w:val="00E50922"/>
    <w:rsid w:val="00E50EA1"/>
    <w:rsid w:val="00E52F69"/>
    <w:rsid w:val="00E53C2C"/>
    <w:rsid w:val="00E564F3"/>
    <w:rsid w:val="00E60864"/>
    <w:rsid w:val="00E60BB7"/>
    <w:rsid w:val="00E615F1"/>
    <w:rsid w:val="00E61F70"/>
    <w:rsid w:val="00E63A7E"/>
    <w:rsid w:val="00E645CC"/>
    <w:rsid w:val="00E659E1"/>
    <w:rsid w:val="00E65E6A"/>
    <w:rsid w:val="00E66F45"/>
    <w:rsid w:val="00E7011C"/>
    <w:rsid w:val="00E70D2B"/>
    <w:rsid w:val="00E72D9E"/>
    <w:rsid w:val="00E73B93"/>
    <w:rsid w:val="00E7402E"/>
    <w:rsid w:val="00E74C22"/>
    <w:rsid w:val="00E80202"/>
    <w:rsid w:val="00E808B5"/>
    <w:rsid w:val="00E82099"/>
    <w:rsid w:val="00E826CD"/>
    <w:rsid w:val="00E83C8D"/>
    <w:rsid w:val="00E8532C"/>
    <w:rsid w:val="00E85D3B"/>
    <w:rsid w:val="00E86B44"/>
    <w:rsid w:val="00E9082A"/>
    <w:rsid w:val="00E90D90"/>
    <w:rsid w:val="00E92D8A"/>
    <w:rsid w:val="00E95001"/>
    <w:rsid w:val="00E96295"/>
    <w:rsid w:val="00E96C10"/>
    <w:rsid w:val="00E976A6"/>
    <w:rsid w:val="00EA2250"/>
    <w:rsid w:val="00EA4151"/>
    <w:rsid w:val="00EA4EC5"/>
    <w:rsid w:val="00EA7E46"/>
    <w:rsid w:val="00EB0A23"/>
    <w:rsid w:val="00EB3A7A"/>
    <w:rsid w:val="00EB7263"/>
    <w:rsid w:val="00EC17EE"/>
    <w:rsid w:val="00EC219A"/>
    <w:rsid w:val="00EC6218"/>
    <w:rsid w:val="00EC7B50"/>
    <w:rsid w:val="00ED0DE7"/>
    <w:rsid w:val="00ED2D44"/>
    <w:rsid w:val="00ED3B96"/>
    <w:rsid w:val="00ED60EA"/>
    <w:rsid w:val="00ED74F6"/>
    <w:rsid w:val="00ED7E6E"/>
    <w:rsid w:val="00EE0618"/>
    <w:rsid w:val="00EE0696"/>
    <w:rsid w:val="00EE0701"/>
    <w:rsid w:val="00EE155D"/>
    <w:rsid w:val="00EE1A21"/>
    <w:rsid w:val="00EE32EF"/>
    <w:rsid w:val="00EE51A5"/>
    <w:rsid w:val="00EE67FB"/>
    <w:rsid w:val="00EE7E90"/>
    <w:rsid w:val="00EF0A7F"/>
    <w:rsid w:val="00EF4A20"/>
    <w:rsid w:val="00EF5F96"/>
    <w:rsid w:val="00EF69FB"/>
    <w:rsid w:val="00EF6FFC"/>
    <w:rsid w:val="00EF721B"/>
    <w:rsid w:val="00F03294"/>
    <w:rsid w:val="00F036AA"/>
    <w:rsid w:val="00F0414C"/>
    <w:rsid w:val="00F04630"/>
    <w:rsid w:val="00F154EC"/>
    <w:rsid w:val="00F24EC5"/>
    <w:rsid w:val="00F30751"/>
    <w:rsid w:val="00F33265"/>
    <w:rsid w:val="00F34238"/>
    <w:rsid w:val="00F3580F"/>
    <w:rsid w:val="00F35DBE"/>
    <w:rsid w:val="00F35F9B"/>
    <w:rsid w:val="00F37910"/>
    <w:rsid w:val="00F4257A"/>
    <w:rsid w:val="00F45133"/>
    <w:rsid w:val="00F456F1"/>
    <w:rsid w:val="00F511BB"/>
    <w:rsid w:val="00F5147F"/>
    <w:rsid w:val="00F51793"/>
    <w:rsid w:val="00F52A20"/>
    <w:rsid w:val="00F52E77"/>
    <w:rsid w:val="00F5473D"/>
    <w:rsid w:val="00F548E8"/>
    <w:rsid w:val="00F56706"/>
    <w:rsid w:val="00F57B2D"/>
    <w:rsid w:val="00F60728"/>
    <w:rsid w:val="00F6231C"/>
    <w:rsid w:val="00F65249"/>
    <w:rsid w:val="00F662FD"/>
    <w:rsid w:val="00F713EF"/>
    <w:rsid w:val="00F74D3D"/>
    <w:rsid w:val="00F75560"/>
    <w:rsid w:val="00F77862"/>
    <w:rsid w:val="00F80050"/>
    <w:rsid w:val="00F80B13"/>
    <w:rsid w:val="00F83CB1"/>
    <w:rsid w:val="00F85A75"/>
    <w:rsid w:val="00F9216D"/>
    <w:rsid w:val="00F928C6"/>
    <w:rsid w:val="00F93261"/>
    <w:rsid w:val="00F94313"/>
    <w:rsid w:val="00F9654F"/>
    <w:rsid w:val="00F97A0D"/>
    <w:rsid w:val="00FA10C7"/>
    <w:rsid w:val="00FA541C"/>
    <w:rsid w:val="00FA577E"/>
    <w:rsid w:val="00FA65CD"/>
    <w:rsid w:val="00FA7FB0"/>
    <w:rsid w:val="00FB0C50"/>
    <w:rsid w:val="00FB0CA2"/>
    <w:rsid w:val="00FB3BEB"/>
    <w:rsid w:val="00FB60A1"/>
    <w:rsid w:val="00FB7975"/>
    <w:rsid w:val="00FC0DFD"/>
    <w:rsid w:val="00FC247F"/>
    <w:rsid w:val="00FC2727"/>
    <w:rsid w:val="00FC36C4"/>
    <w:rsid w:val="00FC4F86"/>
    <w:rsid w:val="00FC5E00"/>
    <w:rsid w:val="00FC6C85"/>
    <w:rsid w:val="00FD0614"/>
    <w:rsid w:val="00FD24EA"/>
    <w:rsid w:val="00FD50B5"/>
    <w:rsid w:val="00FD52C5"/>
    <w:rsid w:val="00FE0BDB"/>
    <w:rsid w:val="00FE0EF4"/>
    <w:rsid w:val="00FE15B7"/>
    <w:rsid w:val="00FE1A7C"/>
    <w:rsid w:val="00FE3FDC"/>
    <w:rsid w:val="00FE4109"/>
    <w:rsid w:val="00FE4C19"/>
    <w:rsid w:val="00FE50AD"/>
    <w:rsid w:val="00FE6CD7"/>
    <w:rsid w:val="00FE6D9D"/>
    <w:rsid w:val="00FE6E6D"/>
    <w:rsid w:val="00FE6FFB"/>
    <w:rsid w:val="00FF069B"/>
    <w:rsid w:val="00FF17C5"/>
    <w:rsid w:val="00FF19F9"/>
    <w:rsid w:val="00FF35E3"/>
    <w:rsid w:val="00FF46CB"/>
    <w:rsid w:val="00FF4D3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F81278"/>
  <w15:docId w15:val="{8AA8193A-19ED-451F-8AA9-08318818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FDC"/>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98290B"/>
    <w:pPr>
      <w:ind w:firstLine="720"/>
      <w:jc w:val="both"/>
    </w:pPr>
    <w:rPr>
      <w:i/>
      <w:iCs/>
      <w:sz w:val="28"/>
    </w:rPr>
  </w:style>
  <w:style w:type="character" w:customStyle="1" w:styleId="BodyTextIndentChar">
    <w:name w:val="Body Text Indent Char"/>
    <w:basedOn w:val="DefaultParagraphFont"/>
    <w:link w:val="BodyTextIndent"/>
    <w:uiPriority w:val="99"/>
    <w:rsid w:val="0098290B"/>
    <w:rPr>
      <w:rFonts w:eastAsia="Times New Roman" w:cs="Times New Roman"/>
      <w:i/>
      <w:iCs/>
      <w:szCs w:val="24"/>
    </w:rPr>
  </w:style>
  <w:style w:type="paragraph" w:styleId="BodyTextIndent2">
    <w:name w:val="Body Text Indent 2"/>
    <w:basedOn w:val="Normal"/>
    <w:link w:val="BodyTextIndent2Char"/>
    <w:rsid w:val="0098290B"/>
    <w:pPr>
      <w:ind w:firstLine="709"/>
      <w:jc w:val="both"/>
    </w:pPr>
    <w:rPr>
      <w:rFonts w:ascii=".VnTime" w:hAnsi=".VnTime"/>
      <w:sz w:val="28"/>
      <w:szCs w:val="20"/>
    </w:rPr>
  </w:style>
  <w:style w:type="character" w:customStyle="1" w:styleId="BodyTextIndent2Char">
    <w:name w:val="Body Text Indent 2 Char"/>
    <w:basedOn w:val="DefaultParagraphFont"/>
    <w:link w:val="BodyTextIndent2"/>
    <w:rsid w:val="0098290B"/>
    <w:rPr>
      <w:rFonts w:ascii=".VnTime" w:eastAsia="Times New Roman" w:hAnsi=".VnTime" w:cs="Times New Roman"/>
      <w:szCs w:val="20"/>
    </w:rPr>
  </w:style>
  <w:style w:type="paragraph" w:styleId="Header">
    <w:name w:val="header"/>
    <w:basedOn w:val="Normal"/>
    <w:link w:val="HeaderChar"/>
    <w:uiPriority w:val="99"/>
    <w:unhideWhenUsed/>
    <w:rsid w:val="0098290B"/>
    <w:pPr>
      <w:tabs>
        <w:tab w:val="center" w:pos="4680"/>
        <w:tab w:val="right" w:pos="9360"/>
      </w:tabs>
    </w:pPr>
  </w:style>
  <w:style w:type="character" w:customStyle="1" w:styleId="HeaderChar">
    <w:name w:val="Header Char"/>
    <w:basedOn w:val="DefaultParagraphFont"/>
    <w:link w:val="Header"/>
    <w:uiPriority w:val="99"/>
    <w:rsid w:val="0098290B"/>
    <w:rPr>
      <w:rFonts w:eastAsia="Times New Roman" w:cs="Times New Roman"/>
      <w:noProof/>
      <w:sz w:val="24"/>
      <w:szCs w:val="24"/>
      <w:lang w:val="vi-VN"/>
    </w:rPr>
  </w:style>
  <w:style w:type="paragraph" w:styleId="Footer">
    <w:name w:val="footer"/>
    <w:basedOn w:val="Normal"/>
    <w:link w:val="FooterChar"/>
    <w:uiPriority w:val="99"/>
    <w:unhideWhenUsed/>
    <w:rsid w:val="0098290B"/>
    <w:pPr>
      <w:tabs>
        <w:tab w:val="center" w:pos="4680"/>
        <w:tab w:val="right" w:pos="9360"/>
      </w:tabs>
    </w:pPr>
  </w:style>
  <w:style w:type="character" w:customStyle="1" w:styleId="FooterChar">
    <w:name w:val="Footer Char"/>
    <w:basedOn w:val="DefaultParagraphFont"/>
    <w:link w:val="Footer"/>
    <w:uiPriority w:val="99"/>
    <w:rsid w:val="0098290B"/>
    <w:rPr>
      <w:rFonts w:eastAsia="Times New Roman" w:cs="Times New Roman"/>
      <w:noProof/>
      <w:sz w:val="24"/>
      <w:szCs w:val="24"/>
      <w:lang w:val="vi-VN"/>
    </w:rPr>
  </w:style>
  <w:style w:type="paragraph" w:styleId="ListParagraph">
    <w:name w:val="List Paragraph"/>
    <w:aliases w:val="bullet 1,bullet,List Paragraph1,Thang2,Level 2,List Paragraph2,List Paragraph11,H1,list 123,Lít bullet 2,Dot 1,List Paragraph12,Paragraph,Norm,abc,Đoạn của Danh sách,Đoạn c𞹺Danh sách,List Paragraph111,Đoạn c���?nh sách,Nga 3,BẢNG"/>
    <w:basedOn w:val="Normal"/>
    <w:link w:val="ListParagraphChar"/>
    <w:uiPriority w:val="34"/>
    <w:qFormat/>
    <w:rsid w:val="0098290B"/>
    <w:pPr>
      <w:spacing w:before="120" w:after="120"/>
      <w:ind w:left="720" w:firstLine="720"/>
      <w:contextualSpacing/>
      <w:jc w:val="both"/>
    </w:pPr>
    <w:rPr>
      <w:rFonts w:ascii="Calibri" w:eastAsia="Calibri" w:hAnsi="Calibri"/>
      <w:sz w:val="20"/>
      <w:szCs w:val="20"/>
      <w:lang w:bidi="en-US"/>
    </w:rPr>
  </w:style>
  <w:style w:type="character" w:customStyle="1" w:styleId="ListParagraphChar">
    <w:name w:val="List Paragraph Char"/>
    <w:aliases w:val="bullet 1 Char,bullet Char,List Paragraph1 Char,Thang2 Char,Level 2 Char,List Paragraph2 Char,List Paragraph11 Char,H1 Char,list 123 Char,Lít bullet 2 Char,Dot 1 Char,List Paragraph12 Char,Paragraph Char,Norm Char,abc Char,Nga 3 Char"/>
    <w:link w:val="ListParagraph"/>
    <w:uiPriority w:val="34"/>
    <w:qFormat/>
    <w:locked/>
    <w:rsid w:val="0098290B"/>
    <w:rPr>
      <w:rFonts w:ascii="Calibri" w:eastAsia="Calibri" w:hAnsi="Calibri" w:cs="Times New Roman"/>
      <w:sz w:val="20"/>
      <w:szCs w:val="20"/>
      <w:lang w:bidi="en-US"/>
    </w:rPr>
  </w:style>
  <w:style w:type="paragraph" w:styleId="Title">
    <w:name w:val="Title"/>
    <w:basedOn w:val="Normal"/>
    <w:link w:val="TitleChar"/>
    <w:qFormat/>
    <w:rsid w:val="0098290B"/>
    <w:pPr>
      <w:jc w:val="center"/>
    </w:pPr>
    <w:rPr>
      <w:b/>
      <w:szCs w:val="20"/>
    </w:rPr>
  </w:style>
  <w:style w:type="character" w:customStyle="1" w:styleId="TitleChar">
    <w:name w:val="Title Char"/>
    <w:basedOn w:val="DefaultParagraphFont"/>
    <w:link w:val="Title"/>
    <w:rsid w:val="0098290B"/>
    <w:rPr>
      <w:rFonts w:eastAsia="Times New Roman" w:cs="Times New Roman"/>
      <w:b/>
      <w:sz w:val="24"/>
      <w:szCs w:val="20"/>
    </w:rPr>
  </w:style>
  <w:style w:type="paragraph" w:styleId="BodyText2">
    <w:name w:val="Body Text 2"/>
    <w:basedOn w:val="Normal"/>
    <w:link w:val="BodyText2Char"/>
    <w:uiPriority w:val="99"/>
    <w:semiHidden/>
    <w:unhideWhenUsed/>
    <w:rsid w:val="0098290B"/>
    <w:pPr>
      <w:spacing w:after="120" w:line="480" w:lineRule="auto"/>
    </w:pPr>
  </w:style>
  <w:style w:type="character" w:customStyle="1" w:styleId="BodyText2Char">
    <w:name w:val="Body Text 2 Char"/>
    <w:basedOn w:val="DefaultParagraphFont"/>
    <w:link w:val="BodyText2"/>
    <w:uiPriority w:val="99"/>
    <w:semiHidden/>
    <w:rsid w:val="0098290B"/>
    <w:rPr>
      <w:rFonts w:eastAsia="Times New Roman" w:cs="Times New Roman"/>
      <w:noProof/>
      <w:sz w:val="24"/>
      <w:szCs w:val="24"/>
      <w:lang w:val="vi-VN"/>
    </w:rPr>
  </w:style>
  <w:style w:type="paragraph" w:styleId="BalloonText">
    <w:name w:val="Balloon Text"/>
    <w:basedOn w:val="Normal"/>
    <w:link w:val="BalloonTextChar"/>
    <w:uiPriority w:val="99"/>
    <w:semiHidden/>
    <w:unhideWhenUsed/>
    <w:rsid w:val="0098290B"/>
    <w:rPr>
      <w:rFonts w:ascii="Tahoma" w:hAnsi="Tahoma" w:cs="Tahoma"/>
      <w:sz w:val="16"/>
      <w:szCs w:val="16"/>
    </w:rPr>
  </w:style>
  <w:style w:type="character" w:customStyle="1" w:styleId="BalloonTextChar">
    <w:name w:val="Balloon Text Char"/>
    <w:basedOn w:val="DefaultParagraphFont"/>
    <w:link w:val="BalloonText"/>
    <w:uiPriority w:val="99"/>
    <w:semiHidden/>
    <w:rsid w:val="0098290B"/>
    <w:rPr>
      <w:rFonts w:ascii="Tahoma" w:eastAsia="Times New Roman" w:hAnsi="Tahoma" w:cs="Tahoma"/>
      <w:noProof/>
      <w:sz w:val="16"/>
      <w:szCs w:val="16"/>
      <w:lang w:val="vi-VN"/>
    </w:rPr>
  </w:style>
  <w:style w:type="table" w:styleId="TableGrid">
    <w:name w:val="Table Grid"/>
    <w:basedOn w:val="TableNormal"/>
    <w:uiPriority w:val="59"/>
    <w:rsid w:val="00F9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862E3"/>
    <w:pPr>
      <w:spacing w:before="100" w:beforeAutospacing="1" w:after="100" w:afterAutospacing="1"/>
    </w:pPr>
  </w:style>
  <w:style w:type="character" w:styleId="CommentReference">
    <w:name w:val="annotation reference"/>
    <w:basedOn w:val="DefaultParagraphFont"/>
    <w:uiPriority w:val="99"/>
    <w:semiHidden/>
    <w:unhideWhenUsed/>
    <w:rsid w:val="006222BB"/>
    <w:rPr>
      <w:sz w:val="16"/>
      <w:szCs w:val="16"/>
    </w:rPr>
  </w:style>
  <w:style w:type="paragraph" w:styleId="CommentText">
    <w:name w:val="annotation text"/>
    <w:basedOn w:val="Normal"/>
    <w:link w:val="CommentTextChar"/>
    <w:uiPriority w:val="99"/>
    <w:unhideWhenUsed/>
    <w:rsid w:val="006222BB"/>
    <w:rPr>
      <w:sz w:val="20"/>
      <w:szCs w:val="20"/>
    </w:rPr>
  </w:style>
  <w:style w:type="character" w:customStyle="1" w:styleId="CommentTextChar">
    <w:name w:val="Comment Text Char"/>
    <w:basedOn w:val="DefaultParagraphFont"/>
    <w:link w:val="CommentText"/>
    <w:uiPriority w:val="99"/>
    <w:rsid w:val="006222BB"/>
    <w:rPr>
      <w:rFonts w:eastAsia="Times New Roman" w:cs="Times New Roman"/>
      <w:noProof/>
      <w:sz w:val="20"/>
      <w:szCs w:val="20"/>
      <w:lang w:val="vi-VN"/>
    </w:rPr>
  </w:style>
  <w:style w:type="paragraph" w:styleId="CommentSubject">
    <w:name w:val="annotation subject"/>
    <w:basedOn w:val="CommentText"/>
    <w:next w:val="CommentText"/>
    <w:link w:val="CommentSubjectChar"/>
    <w:uiPriority w:val="99"/>
    <w:semiHidden/>
    <w:unhideWhenUsed/>
    <w:rsid w:val="006222BB"/>
    <w:rPr>
      <w:b/>
      <w:bCs/>
    </w:rPr>
  </w:style>
  <w:style w:type="character" w:customStyle="1" w:styleId="CommentSubjectChar">
    <w:name w:val="Comment Subject Char"/>
    <w:basedOn w:val="CommentTextChar"/>
    <w:link w:val="CommentSubject"/>
    <w:uiPriority w:val="99"/>
    <w:semiHidden/>
    <w:rsid w:val="006222BB"/>
    <w:rPr>
      <w:rFonts w:eastAsia="Times New Roman" w:cs="Times New Roman"/>
      <w:b/>
      <w:bCs/>
      <w:noProof/>
      <w:sz w:val="20"/>
      <w:szCs w:val="20"/>
      <w:lang w:val="vi-VN"/>
    </w:rPr>
  </w:style>
  <w:style w:type="character" w:customStyle="1" w:styleId="apple-converted-space">
    <w:name w:val="apple-converted-space"/>
    <w:basedOn w:val="DefaultParagraphFont"/>
    <w:rsid w:val="00CA6505"/>
  </w:style>
  <w:style w:type="character" w:styleId="Hyperlink">
    <w:name w:val="Hyperlink"/>
    <w:uiPriority w:val="99"/>
    <w:unhideWhenUsed/>
    <w:rsid w:val="00AB3894"/>
    <w:rPr>
      <w:color w:val="0000FF"/>
      <w:u w:val="single"/>
    </w:rPr>
  </w:style>
  <w:style w:type="paragraph" w:styleId="BodyTextIndent3">
    <w:name w:val="Body Text Indent 3"/>
    <w:basedOn w:val="Normal"/>
    <w:link w:val="BodyTextIndent3Char"/>
    <w:uiPriority w:val="99"/>
    <w:unhideWhenUsed/>
    <w:rsid w:val="00737737"/>
    <w:pPr>
      <w:spacing w:after="120"/>
      <w:ind w:left="283"/>
    </w:pPr>
    <w:rPr>
      <w:sz w:val="16"/>
      <w:szCs w:val="16"/>
    </w:rPr>
  </w:style>
  <w:style w:type="character" w:customStyle="1" w:styleId="BodyTextIndent3Char">
    <w:name w:val="Body Text Indent 3 Char"/>
    <w:basedOn w:val="DefaultParagraphFont"/>
    <w:link w:val="BodyTextIndent3"/>
    <w:uiPriority w:val="99"/>
    <w:rsid w:val="00737737"/>
    <w:rPr>
      <w:rFonts w:eastAsia="Times New Roman" w:cs="Times New Roman"/>
      <w:noProof/>
      <w:sz w:val="16"/>
      <w:szCs w:val="16"/>
      <w:lang w:val="vi-VN"/>
    </w:rPr>
  </w:style>
  <w:style w:type="paragraph" w:styleId="BodyText">
    <w:name w:val="Body Text"/>
    <w:basedOn w:val="Normal"/>
    <w:link w:val="BodyTextChar"/>
    <w:uiPriority w:val="99"/>
    <w:unhideWhenUsed/>
    <w:rsid w:val="00C0074D"/>
    <w:pPr>
      <w:spacing w:before="120" w:after="120" w:line="276" w:lineRule="auto"/>
      <w:ind w:firstLine="144"/>
      <w:jc w:val="both"/>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uiPriority w:val="99"/>
    <w:rsid w:val="00C0074D"/>
    <w:rPr>
      <w:rFonts w:asciiTheme="minorHAnsi" w:eastAsiaTheme="minorEastAsia" w:hAnsiTheme="minorHAnsi"/>
      <w:sz w:val="22"/>
    </w:rPr>
  </w:style>
  <w:style w:type="paragraph" w:customStyle="1" w:styleId="Default">
    <w:name w:val="Default"/>
    <w:rsid w:val="00CF5310"/>
    <w:pPr>
      <w:autoSpaceDE w:val="0"/>
      <w:autoSpaceDN w:val="0"/>
      <w:adjustRightInd w:val="0"/>
      <w:spacing w:after="0" w:line="240" w:lineRule="auto"/>
    </w:pPr>
    <w:rPr>
      <w:rFonts w:eastAsia="Calibri" w:cs="Times New Roman"/>
      <w:color w:val="000000"/>
      <w:sz w:val="24"/>
      <w:szCs w:val="24"/>
      <w:lang w:eastAsia="vi-VN"/>
    </w:rPr>
  </w:style>
  <w:style w:type="table" w:customStyle="1" w:styleId="TableGrid1">
    <w:name w:val="Table Grid1"/>
    <w:basedOn w:val="TableNormal"/>
    <w:next w:val="TableGrid"/>
    <w:uiPriority w:val="59"/>
    <w:rsid w:val="0016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825DBD"/>
    <w:pPr>
      <w:spacing w:after="0" w:line="240" w:lineRule="auto"/>
    </w:pPr>
    <w:rPr>
      <w:rFonts w:asciiTheme="minorHAnsi" w:hAnsiTheme="minorHAnsi"/>
      <w:kern w:val="2"/>
      <w:sz w:val="22"/>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951867">
      <w:bodyDiv w:val="1"/>
      <w:marLeft w:val="0"/>
      <w:marRight w:val="0"/>
      <w:marTop w:val="0"/>
      <w:marBottom w:val="0"/>
      <w:divBdr>
        <w:top w:val="none" w:sz="0" w:space="0" w:color="auto"/>
        <w:left w:val="none" w:sz="0" w:space="0" w:color="auto"/>
        <w:bottom w:val="none" w:sz="0" w:space="0" w:color="auto"/>
        <w:right w:val="none" w:sz="0" w:space="0" w:color="auto"/>
      </w:divBdr>
    </w:div>
    <w:div w:id="730545256">
      <w:bodyDiv w:val="1"/>
      <w:marLeft w:val="0"/>
      <w:marRight w:val="0"/>
      <w:marTop w:val="0"/>
      <w:marBottom w:val="0"/>
      <w:divBdr>
        <w:top w:val="none" w:sz="0" w:space="0" w:color="auto"/>
        <w:left w:val="none" w:sz="0" w:space="0" w:color="auto"/>
        <w:bottom w:val="none" w:sz="0" w:space="0" w:color="auto"/>
        <w:right w:val="none" w:sz="0" w:space="0" w:color="auto"/>
      </w:divBdr>
    </w:div>
    <w:div w:id="93397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88F9F-FC2D-44E4-9BBD-6FD88700E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13</Pages>
  <Words>4515</Words>
  <Characters>25737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Huynh Hai</cp:lastModifiedBy>
  <cp:revision>41</cp:revision>
  <cp:lastPrinted>2024-11-14T03:01:00Z</cp:lastPrinted>
  <dcterms:created xsi:type="dcterms:W3CDTF">2023-12-12T03:56:00Z</dcterms:created>
  <dcterms:modified xsi:type="dcterms:W3CDTF">2024-11-25T04:07:00Z</dcterms:modified>
</cp:coreProperties>
</file>